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0C0BB" w14:textId="4256277A" w:rsidR="00FF7DA6" w:rsidRPr="00D803E9" w:rsidRDefault="005A0C07" w:rsidP="00FF7DA6">
      <w:pPr>
        <w:pStyle w:val="berschrift1"/>
        <w:rPr>
          <w:lang w:val="en-GB"/>
        </w:rPr>
      </w:pPr>
      <w:bookmarkStart w:id="0" w:name="_Toc403816725"/>
      <w:r>
        <w:rPr>
          <w:lang w:val="en-GB"/>
        </w:rPr>
        <w:t>Standardising Research Contexts towards System Interoperability – and More</w:t>
      </w:r>
      <w:r w:rsidR="00FF7DA6" w:rsidRPr="00D803E9">
        <w:rPr>
          <w:lang w:val="en-GB"/>
        </w:rPr>
        <w:t xml:space="preserve"> </w:t>
      </w:r>
      <w:bookmarkEnd w:id="0"/>
    </w:p>
    <w:p w14:paraId="727EBDAB" w14:textId="5264E2DF" w:rsidR="00FF7DA6" w:rsidRPr="00D803E9" w:rsidRDefault="00FF7DA6" w:rsidP="00FF7DA6">
      <w:pPr>
        <w:pStyle w:val="Autor"/>
        <w:rPr>
          <w:vertAlign w:val="superscript"/>
          <w:lang w:val="en-GB"/>
        </w:rPr>
      </w:pPr>
      <w:bookmarkStart w:id="1" w:name="_Toc396564603"/>
      <w:r w:rsidRPr="00D803E9">
        <w:rPr>
          <w:lang w:val="en-GB"/>
        </w:rPr>
        <w:t xml:space="preserve">Brigitte </w:t>
      </w:r>
      <w:proofErr w:type="spellStart"/>
      <w:r w:rsidRPr="00D803E9">
        <w:rPr>
          <w:lang w:val="en-GB"/>
        </w:rPr>
        <w:t>Jörg</w:t>
      </w:r>
      <w:proofErr w:type="spellEnd"/>
      <w:r w:rsidR="005E360F">
        <w:rPr>
          <w:lang w:val="en-GB"/>
        </w:rPr>
        <w:t xml:space="preserve"> </w:t>
      </w:r>
      <w:proofErr w:type="spellStart"/>
      <w:r w:rsidRPr="00D803E9">
        <w:rPr>
          <w:vertAlign w:val="superscript"/>
          <w:lang w:val="en-GB"/>
        </w:rPr>
        <w:t>a</w:t>
      </w:r>
      <w:proofErr w:type="gramStart"/>
      <w:r w:rsidR="001054EB">
        <w:rPr>
          <w:vertAlign w:val="superscript"/>
          <w:lang w:val="en-GB"/>
        </w:rPr>
        <w:t>,</w:t>
      </w:r>
      <w:r w:rsidR="002729FE">
        <w:rPr>
          <w:vertAlign w:val="superscript"/>
          <w:lang w:val="en-GB"/>
        </w:rPr>
        <w:t>b</w:t>
      </w:r>
      <w:proofErr w:type="spellEnd"/>
      <w:proofErr w:type="gramEnd"/>
    </w:p>
    <w:p w14:paraId="033F2D01" w14:textId="684F66FF" w:rsidR="00FF7DA6" w:rsidRDefault="00FF7DA6" w:rsidP="00FF7DA6">
      <w:pPr>
        <w:pStyle w:val="Organisation"/>
        <w:rPr>
          <w:lang w:val="en-GB"/>
        </w:rPr>
      </w:pPr>
      <w:proofErr w:type="spellStart"/>
      <w:proofErr w:type="gramStart"/>
      <w:r w:rsidRPr="00D803E9">
        <w:rPr>
          <w:vertAlign w:val="superscript"/>
          <w:lang w:val="en-GB"/>
        </w:rPr>
        <w:t>a</w:t>
      </w:r>
      <w:r w:rsidR="005404B2">
        <w:rPr>
          <w:lang w:val="en-GB"/>
        </w:rPr>
        <w:t>JeiBee</w:t>
      </w:r>
      <w:proofErr w:type="spellEnd"/>
      <w:proofErr w:type="gramEnd"/>
      <w:r w:rsidR="005404B2">
        <w:rPr>
          <w:lang w:val="en-GB"/>
        </w:rPr>
        <w:t xml:space="preserve"> Ltd., United Kingdom </w:t>
      </w:r>
    </w:p>
    <w:p w14:paraId="1B9EEB3F" w14:textId="492F41EB" w:rsidR="00FF7DA6" w:rsidRPr="00D803E9" w:rsidRDefault="00BD7EF9" w:rsidP="00B11B93">
      <w:pPr>
        <w:pStyle w:val="Organisation"/>
        <w:rPr>
          <w:lang w:val="en-GB"/>
        </w:rPr>
      </w:pPr>
      <w:proofErr w:type="spellStart"/>
      <w:proofErr w:type="gramStart"/>
      <w:r w:rsidRPr="009574F6">
        <w:rPr>
          <w:vertAlign w:val="superscript"/>
          <w:lang w:val="en-GB"/>
        </w:rPr>
        <w:t>b</w:t>
      </w:r>
      <w:r w:rsidR="00CE6CF2">
        <w:rPr>
          <w:lang w:val="en-GB"/>
        </w:rPr>
        <w:t>e</w:t>
      </w:r>
      <w:r w:rsidR="005404B2">
        <w:rPr>
          <w:lang w:val="en-GB"/>
        </w:rPr>
        <w:t>uroCRIS</w:t>
      </w:r>
      <w:proofErr w:type="spellEnd"/>
      <w:proofErr w:type="gramEnd"/>
      <w:r w:rsidR="005404B2">
        <w:rPr>
          <w:lang w:val="en-GB"/>
        </w:rPr>
        <w:t>, The Netherlands</w:t>
      </w:r>
    </w:p>
    <w:p w14:paraId="3AB39678" w14:textId="77777777" w:rsidR="00FF7DA6" w:rsidRPr="00D803E9" w:rsidRDefault="00FF7DA6" w:rsidP="00FF7DA6">
      <w:pPr>
        <w:pStyle w:val="berschrift-Zusammenfassung"/>
        <w:rPr>
          <w:lang w:val="en-GB"/>
        </w:rPr>
      </w:pPr>
      <w:bookmarkStart w:id="2" w:name="_Toc396909042"/>
      <w:r w:rsidRPr="00D803E9">
        <w:rPr>
          <w:lang w:val="en-GB"/>
        </w:rPr>
        <w:t>Summary</w:t>
      </w:r>
      <w:bookmarkEnd w:id="1"/>
      <w:bookmarkEnd w:id="2"/>
      <w:r w:rsidRPr="00D803E9">
        <w:rPr>
          <w:lang w:val="en-GB"/>
        </w:rPr>
        <w:t xml:space="preserve"> </w:t>
      </w:r>
    </w:p>
    <w:p w14:paraId="0BFB83F9" w14:textId="633D798E" w:rsidR="00180DD3" w:rsidRDefault="00CD70A2" w:rsidP="0041327E">
      <w:pPr>
        <w:rPr>
          <w:color w:val="000000"/>
          <w:sz w:val="18"/>
          <w:szCs w:val="18"/>
        </w:rPr>
      </w:pPr>
      <w:r>
        <w:rPr>
          <w:color w:val="000000"/>
          <w:sz w:val="18"/>
          <w:szCs w:val="18"/>
        </w:rPr>
        <w:t xml:space="preserve">Scientific activities are increasingly data-intensive and thus </w:t>
      </w:r>
      <w:r w:rsidR="0070550D">
        <w:rPr>
          <w:color w:val="000000"/>
          <w:sz w:val="18"/>
          <w:szCs w:val="18"/>
        </w:rPr>
        <w:t xml:space="preserve">more and more </w:t>
      </w:r>
      <w:r w:rsidR="004B4CEE">
        <w:rPr>
          <w:color w:val="000000"/>
          <w:sz w:val="18"/>
          <w:szCs w:val="18"/>
        </w:rPr>
        <w:t>reliant on</w:t>
      </w:r>
      <w:r w:rsidR="0070550D">
        <w:rPr>
          <w:color w:val="000000"/>
          <w:sz w:val="18"/>
          <w:szCs w:val="18"/>
        </w:rPr>
        <w:t xml:space="preserve"> </w:t>
      </w:r>
      <w:r>
        <w:rPr>
          <w:color w:val="000000"/>
          <w:sz w:val="18"/>
          <w:szCs w:val="18"/>
        </w:rPr>
        <w:t xml:space="preserve">access </w:t>
      </w:r>
      <w:r w:rsidR="004B4CEE">
        <w:rPr>
          <w:color w:val="000000"/>
          <w:sz w:val="18"/>
          <w:szCs w:val="18"/>
        </w:rPr>
        <w:t xml:space="preserve">to data </w:t>
      </w:r>
      <w:r>
        <w:rPr>
          <w:color w:val="000000"/>
          <w:sz w:val="18"/>
          <w:szCs w:val="18"/>
        </w:rPr>
        <w:t xml:space="preserve">and </w:t>
      </w:r>
      <w:r w:rsidR="004B4CEE">
        <w:rPr>
          <w:color w:val="000000"/>
          <w:sz w:val="18"/>
          <w:szCs w:val="18"/>
        </w:rPr>
        <w:t>consequently the informati</w:t>
      </w:r>
      <w:r w:rsidR="003036A5">
        <w:rPr>
          <w:color w:val="000000"/>
          <w:sz w:val="18"/>
          <w:szCs w:val="18"/>
        </w:rPr>
        <w:t>on related to managing the data</w:t>
      </w:r>
      <w:r w:rsidR="004B4CEE">
        <w:rPr>
          <w:color w:val="000000"/>
          <w:sz w:val="18"/>
          <w:szCs w:val="18"/>
        </w:rPr>
        <w:t xml:space="preserve"> namely metadata</w:t>
      </w:r>
      <w:r w:rsidR="007F347F">
        <w:rPr>
          <w:color w:val="000000"/>
          <w:sz w:val="18"/>
          <w:szCs w:val="18"/>
        </w:rPr>
        <w:t xml:space="preserve">. </w:t>
      </w:r>
      <w:r w:rsidR="004B4CEE">
        <w:rPr>
          <w:color w:val="000000"/>
          <w:sz w:val="18"/>
          <w:szCs w:val="18"/>
        </w:rPr>
        <w:t>D</w:t>
      </w:r>
      <w:r w:rsidR="007F347F">
        <w:rPr>
          <w:color w:val="000000"/>
          <w:sz w:val="18"/>
          <w:szCs w:val="18"/>
        </w:rPr>
        <w:t xml:space="preserve">ata and </w:t>
      </w:r>
      <w:r w:rsidR="004B4CEE">
        <w:rPr>
          <w:color w:val="000000"/>
          <w:sz w:val="18"/>
          <w:szCs w:val="18"/>
        </w:rPr>
        <w:t xml:space="preserve">metadata </w:t>
      </w:r>
      <w:r w:rsidR="007F347F">
        <w:rPr>
          <w:color w:val="000000"/>
          <w:sz w:val="18"/>
          <w:szCs w:val="18"/>
        </w:rPr>
        <w:t xml:space="preserve">are found </w:t>
      </w:r>
      <w:r w:rsidR="004B4CEE">
        <w:rPr>
          <w:color w:val="000000"/>
          <w:sz w:val="18"/>
          <w:szCs w:val="18"/>
        </w:rPr>
        <w:t xml:space="preserve">in </w:t>
      </w:r>
      <w:r w:rsidR="00590E48">
        <w:rPr>
          <w:color w:val="000000"/>
          <w:sz w:val="18"/>
          <w:szCs w:val="18"/>
        </w:rPr>
        <w:t xml:space="preserve">information </w:t>
      </w:r>
      <w:r w:rsidR="004B4CEE">
        <w:rPr>
          <w:color w:val="000000"/>
          <w:sz w:val="18"/>
          <w:szCs w:val="18"/>
        </w:rPr>
        <w:t>system</w:t>
      </w:r>
      <w:r w:rsidR="00590E48">
        <w:rPr>
          <w:color w:val="000000"/>
          <w:sz w:val="18"/>
          <w:szCs w:val="18"/>
        </w:rPr>
        <w:t>s</w:t>
      </w:r>
      <w:r w:rsidR="0023343B">
        <w:rPr>
          <w:color w:val="000000"/>
          <w:sz w:val="18"/>
          <w:szCs w:val="18"/>
        </w:rPr>
        <w:t xml:space="preserve"> to support specific </w:t>
      </w:r>
      <w:r w:rsidR="00590E48">
        <w:rPr>
          <w:color w:val="000000"/>
          <w:sz w:val="18"/>
          <w:szCs w:val="18"/>
        </w:rPr>
        <w:t xml:space="preserve">functions </w:t>
      </w:r>
      <w:r w:rsidR="0023343B">
        <w:rPr>
          <w:color w:val="000000"/>
          <w:sz w:val="18"/>
          <w:szCs w:val="18"/>
        </w:rPr>
        <w:t xml:space="preserve">in </w:t>
      </w:r>
      <w:r w:rsidR="007F347F">
        <w:rPr>
          <w:color w:val="000000"/>
          <w:sz w:val="18"/>
          <w:szCs w:val="18"/>
        </w:rPr>
        <w:t>defined contexts</w:t>
      </w:r>
      <w:r>
        <w:rPr>
          <w:color w:val="000000"/>
          <w:sz w:val="18"/>
          <w:szCs w:val="18"/>
        </w:rPr>
        <w:t xml:space="preserve">. </w:t>
      </w:r>
      <w:r w:rsidR="001F08AD">
        <w:rPr>
          <w:color w:val="000000"/>
          <w:sz w:val="18"/>
          <w:szCs w:val="18"/>
        </w:rPr>
        <w:t xml:space="preserve">Despite the proliferation of formal metadata standards and a similarity in functions </w:t>
      </w:r>
      <w:r w:rsidR="0023343B">
        <w:rPr>
          <w:color w:val="000000"/>
          <w:sz w:val="18"/>
          <w:szCs w:val="18"/>
        </w:rPr>
        <w:t xml:space="preserve">across </w:t>
      </w:r>
      <w:r w:rsidR="0039794C">
        <w:rPr>
          <w:color w:val="000000"/>
          <w:sz w:val="18"/>
          <w:szCs w:val="18"/>
        </w:rPr>
        <w:t xml:space="preserve">scientific information </w:t>
      </w:r>
      <w:r w:rsidR="0023343B">
        <w:rPr>
          <w:color w:val="000000"/>
          <w:sz w:val="18"/>
          <w:szCs w:val="18"/>
        </w:rPr>
        <w:t>systems the</w:t>
      </w:r>
      <w:r w:rsidR="0039794C">
        <w:rPr>
          <w:color w:val="000000"/>
          <w:sz w:val="18"/>
          <w:szCs w:val="18"/>
        </w:rPr>
        <w:t>ir</w:t>
      </w:r>
      <w:r w:rsidR="0023343B">
        <w:rPr>
          <w:color w:val="000000"/>
          <w:sz w:val="18"/>
          <w:szCs w:val="18"/>
        </w:rPr>
        <w:t xml:space="preserve"> interoperability remains a challenge</w:t>
      </w:r>
      <w:r w:rsidR="001F08AD">
        <w:rPr>
          <w:color w:val="000000"/>
          <w:sz w:val="18"/>
          <w:szCs w:val="18"/>
        </w:rPr>
        <w:t xml:space="preserve">. </w:t>
      </w:r>
      <w:r>
        <w:rPr>
          <w:color w:val="000000"/>
          <w:sz w:val="18"/>
          <w:szCs w:val="18"/>
        </w:rPr>
        <w:t xml:space="preserve">We anticipate that needs or requirements </w:t>
      </w:r>
      <w:r w:rsidR="00AE6EFE">
        <w:rPr>
          <w:color w:val="000000"/>
          <w:sz w:val="18"/>
          <w:szCs w:val="18"/>
        </w:rPr>
        <w:t>are pre</w:t>
      </w:r>
      <w:r w:rsidR="0023343B">
        <w:rPr>
          <w:color w:val="000000"/>
          <w:sz w:val="18"/>
          <w:szCs w:val="18"/>
        </w:rPr>
        <w:t xml:space="preserve">requisite to </w:t>
      </w:r>
      <w:r w:rsidR="00AE6EFE">
        <w:rPr>
          <w:color w:val="000000"/>
          <w:sz w:val="18"/>
          <w:szCs w:val="18"/>
        </w:rPr>
        <w:t>define harmoni</w:t>
      </w:r>
      <w:r w:rsidR="000B0304">
        <w:rPr>
          <w:color w:val="000000"/>
          <w:sz w:val="18"/>
          <w:szCs w:val="18"/>
        </w:rPr>
        <w:t>z</w:t>
      </w:r>
      <w:r w:rsidR="00AE6EFE">
        <w:rPr>
          <w:color w:val="000000"/>
          <w:sz w:val="18"/>
          <w:szCs w:val="18"/>
        </w:rPr>
        <w:t xml:space="preserve">ed </w:t>
      </w:r>
      <w:r>
        <w:rPr>
          <w:color w:val="000000"/>
          <w:sz w:val="18"/>
          <w:szCs w:val="18"/>
        </w:rPr>
        <w:t>context</w:t>
      </w:r>
      <w:r w:rsidR="00AE6EFE">
        <w:rPr>
          <w:color w:val="000000"/>
          <w:sz w:val="18"/>
          <w:szCs w:val="18"/>
        </w:rPr>
        <w:t>s</w:t>
      </w:r>
      <w:r>
        <w:rPr>
          <w:color w:val="000000"/>
          <w:sz w:val="18"/>
          <w:szCs w:val="18"/>
        </w:rPr>
        <w:t xml:space="preserve"> </w:t>
      </w:r>
      <w:r w:rsidR="004B4CEE">
        <w:rPr>
          <w:color w:val="000000"/>
          <w:sz w:val="18"/>
          <w:szCs w:val="18"/>
        </w:rPr>
        <w:t xml:space="preserve">from where </w:t>
      </w:r>
      <w:r w:rsidR="0023343B">
        <w:rPr>
          <w:color w:val="000000"/>
          <w:sz w:val="18"/>
          <w:szCs w:val="18"/>
        </w:rPr>
        <w:t xml:space="preserve">the </w:t>
      </w:r>
      <w:r w:rsidR="004B4CEE">
        <w:rPr>
          <w:color w:val="000000"/>
          <w:sz w:val="18"/>
          <w:szCs w:val="18"/>
        </w:rPr>
        <w:t xml:space="preserve">formal boundaries emerge towards guidance with </w:t>
      </w:r>
      <w:r w:rsidR="006B5A4D">
        <w:rPr>
          <w:color w:val="000000"/>
          <w:sz w:val="18"/>
          <w:szCs w:val="18"/>
        </w:rPr>
        <w:t xml:space="preserve">formal </w:t>
      </w:r>
      <w:r w:rsidR="004B4CEE">
        <w:rPr>
          <w:color w:val="000000"/>
          <w:sz w:val="18"/>
          <w:szCs w:val="18"/>
        </w:rPr>
        <w:t>standards selection</w:t>
      </w:r>
      <w:r w:rsidR="0023343B">
        <w:rPr>
          <w:color w:val="000000"/>
          <w:sz w:val="18"/>
          <w:szCs w:val="18"/>
        </w:rPr>
        <w:t>,</w:t>
      </w:r>
      <w:r w:rsidR="004B4CEE">
        <w:rPr>
          <w:color w:val="000000"/>
          <w:sz w:val="18"/>
          <w:szCs w:val="18"/>
        </w:rPr>
        <w:t xml:space="preserve"> and </w:t>
      </w:r>
      <w:r w:rsidR="0023343B">
        <w:rPr>
          <w:color w:val="000000"/>
          <w:sz w:val="18"/>
          <w:szCs w:val="18"/>
        </w:rPr>
        <w:t>the</w:t>
      </w:r>
      <w:r w:rsidR="004B4CEE">
        <w:rPr>
          <w:color w:val="000000"/>
          <w:sz w:val="18"/>
          <w:szCs w:val="18"/>
        </w:rPr>
        <w:t xml:space="preserve"> formal contextual re</w:t>
      </w:r>
      <w:r w:rsidR="003036A5">
        <w:rPr>
          <w:color w:val="000000"/>
          <w:sz w:val="18"/>
          <w:szCs w:val="18"/>
        </w:rPr>
        <w:t xml:space="preserve">presentation and aggregation of </w:t>
      </w:r>
      <w:r w:rsidR="00AE6EFE">
        <w:rPr>
          <w:color w:val="000000"/>
          <w:sz w:val="18"/>
          <w:szCs w:val="18"/>
        </w:rPr>
        <w:t xml:space="preserve">meaningful </w:t>
      </w:r>
      <w:r w:rsidR="0023343B">
        <w:rPr>
          <w:color w:val="000000"/>
          <w:sz w:val="18"/>
          <w:szCs w:val="18"/>
        </w:rPr>
        <w:t xml:space="preserve">applicable </w:t>
      </w:r>
      <w:r w:rsidR="004B4CEE">
        <w:rPr>
          <w:color w:val="000000"/>
          <w:sz w:val="18"/>
          <w:szCs w:val="18"/>
        </w:rPr>
        <w:t xml:space="preserve">elements. </w:t>
      </w:r>
      <w:r>
        <w:rPr>
          <w:color w:val="000000"/>
          <w:sz w:val="18"/>
          <w:szCs w:val="18"/>
        </w:rPr>
        <w:t xml:space="preserve">We </w:t>
      </w:r>
      <w:r w:rsidR="006B5A4D">
        <w:rPr>
          <w:color w:val="000000"/>
          <w:sz w:val="18"/>
          <w:szCs w:val="18"/>
        </w:rPr>
        <w:t>present</w:t>
      </w:r>
      <w:r>
        <w:rPr>
          <w:color w:val="000000"/>
          <w:sz w:val="18"/>
          <w:szCs w:val="18"/>
        </w:rPr>
        <w:t xml:space="preserve"> recent </w:t>
      </w:r>
      <w:r w:rsidR="00791A73">
        <w:rPr>
          <w:color w:val="000000"/>
          <w:sz w:val="18"/>
          <w:szCs w:val="18"/>
        </w:rPr>
        <w:t xml:space="preserve">CERIF </w:t>
      </w:r>
      <w:r>
        <w:rPr>
          <w:color w:val="000000"/>
          <w:sz w:val="18"/>
          <w:szCs w:val="18"/>
        </w:rPr>
        <w:t xml:space="preserve">work in this respect and thus approach system interoperability from different </w:t>
      </w:r>
      <w:r w:rsidR="006B5A4D">
        <w:rPr>
          <w:color w:val="000000"/>
          <w:sz w:val="18"/>
          <w:szCs w:val="18"/>
        </w:rPr>
        <w:t xml:space="preserve">contextual </w:t>
      </w:r>
      <w:r>
        <w:rPr>
          <w:color w:val="000000"/>
          <w:sz w:val="18"/>
          <w:szCs w:val="18"/>
        </w:rPr>
        <w:t>angles</w:t>
      </w:r>
      <w:r w:rsidR="006B5A4D">
        <w:rPr>
          <w:color w:val="000000"/>
          <w:sz w:val="18"/>
          <w:szCs w:val="18"/>
        </w:rPr>
        <w:t xml:space="preserve">, before we conclude by introducing </w:t>
      </w:r>
      <w:r w:rsidR="00057420">
        <w:rPr>
          <w:color w:val="000000"/>
          <w:sz w:val="18"/>
          <w:szCs w:val="18"/>
        </w:rPr>
        <w:t>related activities.</w:t>
      </w:r>
    </w:p>
    <w:p w14:paraId="2048D404" w14:textId="70DF50D6" w:rsidR="00FF7DA6" w:rsidRDefault="00FF7DA6" w:rsidP="00FF7DA6">
      <w:pPr>
        <w:pStyle w:val="berschrift2"/>
        <w:rPr>
          <w:lang w:val="en-GB"/>
        </w:rPr>
      </w:pPr>
      <w:r w:rsidRPr="00D803E9">
        <w:rPr>
          <w:lang w:val="en-GB"/>
        </w:rPr>
        <w:t>Introduction</w:t>
      </w:r>
    </w:p>
    <w:p w14:paraId="2BC72C52" w14:textId="57CDCA58" w:rsidR="00EC2EBD" w:rsidRDefault="00CD70A2" w:rsidP="00EB55C3">
      <w:pPr>
        <w:rPr>
          <w:color w:val="000000"/>
          <w:sz w:val="18"/>
          <w:szCs w:val="18"/>
        </w:rPr>
      </w:pPr>
      <w:r>
        <w:rPr>
          <w:color w:val="000000"/>
          <w:sz w:val="18"/>
          <w:szCs w:val="18"/>
        </w:rPr>
        <w:t>Scientific activities are increasingly data-intensive and thus</w:t>
      </w:r>
      <w:r w:rsidR="006B5A4D">
        <w:rPr>
          <w:color w:val="000000"/>
          <w:sz w:val="18"/>
          <w:szCs w:val="18"/>
        </w:rPr>
        <w:t xml:space="preserve"> more and more</w:t>
      </w:r>
      <w:r>
        <w:rPr>
          <w:color w:val="000000"/>
          <w:sz w:val="18"/>
          <w:szCs w:val="18"/>
        </w:rPr>
        <w:t xml:space="preserve"> reliant on access to </w:t>
      </w:r>
      <w:r w:rsidR="003036A5">
        <w:rPr>
          <w:color w:val="000000"/>
          <w:sz w:val="18"/>
          <w:szCs w:val="18"/>
        </w:rPr>
        <w:t xml:space="preserve">data </w:t>
      </w:r>
      <w:r>
        <w:rPr>
          <w:color w:val="000000"/>
          <w:sz w:val="18"/>
          <w:szCs w:val="18"/>
        </w:rPr>
        <w:t xml:space="preserve">and </w:t>
      </w:r>
      <w:r w:rsidR="006B5A4D">
        <w:rPr>
          <w:color w:val="000000"/>
          <w:sz w:val="18"/>
          <w:szCs w:val="18"/>
        </w:rPr>
        <w:t>consequently the informati</w:t>
      </w:r>
      <w:r w:rsidR="003036A5">
        <w:rPr>
          <w:color w:val="000000"/>
          <w:sz w:val="18"/>
          <w:szCs w:val="18"/>
        </w:rPr>
        <w:t>on related to managing the data</w:t>
      </w:r>
      <w:r w:rsidR="006B5A4D">
        <w:rPr>
          <w:color w:val="000000"/>
          <w:sz w:val="18"/>
          <w:szCs w:val="18"/>
        </w:rPr>
        <w:t xml:space="preserve"> namely metadata. Data and metadata are found in </w:t>
      </w:r>
      <w:r w:rsidR="00590E48">
        <w:rPr>
          <w:color w:val="000000"/>
          <w:sz w:val="18"/>
          <w:szCs w:val="18"/>
        </w:rPr>
        <w:t xml:space="preserve">information </w:t>
      </w:r>
      <w:r w:rsidR="006B5A4D">
        <w:rPr>
          <w:color w:val="000000"/>
          <w:sz w:val="18"/>
          <w:szCs w:val="18"/>
        </w:rPr>
        <w:t>system</w:t>
      </w:r>
      <w:r w:rsidR="00590E48">
        <w:rPr>
          <w:color w:val="000000"/>
          <w:sz w:val="18"/>
          <w:szCs w:val="18"/>
        </w:rPr>
        <w:t>s</w:t>
      </w:r>
      <w:r w:rsidR="006B5A4D">
        <w:rPr>
          <w:color w:val="000000"/>
          <w:sz w:val="18"/>
          <w:szCs w:val="18"/>
        </w:rPr>
        <w:t xml:space="preserve"> to support specific </w:t>
      </w:r>
      <w:r w:rsidR="00D763D1">
        <w:rPr>
          <w:color w:val="000000"/>
          <w:sz w:val="18"/>
          <w:szCs w:val="18"/>
        </w:rPr>
        <w:t>functions</w:t>
      </w:r>
      <w:r w:rsidR="006B5A4D">
        <w:rPr>
          <w:color w:val="000000"/>
          <w:sz w:val="18"/>
          <w:szCs w:val="18"/>
        </w:rPr>
        <w:t xml:space="preserve"> in defined contexts</w:t>
      </w:r>
      <w:r w:rsidR="00D763D1">
        <w:rPr>
          <w:color w:val="000000"/>
          <w:sz w:val="18"/>
          <w:szCs w:val="18"/>
        </w:rPr>
        <w:t xml:space="preserve"> [Greenberg 2003]</w:t>
      </w:r>
      <w:r w:rsidR="003036A5">
        <w:rPr>
          <w:color w:val="000000"/>
          <w:sz w:val="18"/>
          <w:szCs w:val="18"/>
        </w:rPr>
        <w:t>, [Jeffery</w:t>
      </w:r>
      <w:r w:rsidR="00EC2EBD">
        <w:rPr>
          <w:color w:val="000000"/>
          <w:sz w:val="18"/>
          <w:szCs w:val="18"/>
        </w:rPr>
        <w:t xml:space="preserve"> et al. 2013</w:t>
      </w:r>
      <w:r w:rsidR="003036A5">
        <w:rPr>
          <w:color w:val="000000"/>
          <w:sz w:val="18"/>
          <w:szCs w:val="18"/>
        </w:rPr>
        <w:t>]</w:t>
      </w:r>
      <w:r w:rsidR="00EC2EBD">
        <w:rPr>
          <w:color w:val="000000"/>
          <w:sz w:val="18"/>
          <w:szCs w:val="18"/>
        </w:rPr>
        <w:t>, [Jeffery et al. 2014]</w:t>
      </w:r>
      <w:r w:rsidR="006B5A4D">
        <w:rPr>
          <w:color w:val="000000"/>
          <w:sz w:val="18"/>
          <w:szCs w:val="18"/>
        </w:rPr>
        <w:t xml:space="preserve">. </w:t>
      </w:r>
      <w:r w:rsidR="001F08AD">
        <w:rPr>
          <w:color w:val="000000"/>
          <w:sz w:val="18"/>
          <w:szCs w:val="18"/>
        </w:rPr>
        <w:t xml:space="preserve">Despite the proliferation of formal metadata standards </w:t>
      </w:r>
      <w:r w:rsidR="00EC2EBD">
        <w:rPr>
          <w:color w:val="000000"/>
          <w:sz w:val="18"/>
          <w:szCs w:val="18"/>
        </w:rPr>
        <w:t xml:space="preserve">and a similarity in functions across </w:t>
      </w:r>
      <w:r w:rsidR="0039794C">
        <w:rPr>
          <w:color w:val="000000"/>
          <w:sz w:val="18"/>
          <w:szCs w:val="18"/>
        </w:rPr>
        <w:t xml:space="preserve">scientific information </w:t>
      </w:r>
      <w:r w:rsidR="00590E48">
        <w:rPr>
          <w:color w:val="000000"/>
          <w:sz w:val="18"/>
          <w:szCs w:val="18"/>
        </w:rPr>
        <w:t xml:space="preserve">systems </w:t>
      </w:r>
      <w:r w:rsidR="0039794C">
        <w:rPr>
          <w:color w:val="000000"/>
          <w:sz w:val="18"/>
          <w:szCs w:val="18"/>
        </w:rPr>
        <w:t xml:space="preserve">their </w:t>
      </w:r>
      <w:r w:rsidR="00590E48">
        <w:rPr>
          <w:color w:val="000000"/>
          <w:sz w:val="18"/>
          <w:szCs w:val="18"/>
        </w:rPr>
        <w:t xml:space="preserve">interoperability remains a challenge </w:t>
      </w:r>
      <w:r w:rsidR="0039794C">
        <w:rPr>
          <w:color w:val="000000"/>
          <w:sz w:val="18"/>
          <w:szCs w:val="18"/>
        </w:rPr>
        <w:t>[</w:t>
      </w:r>
      <w:proofErr w:type="spellStart"/>
      <w:r w:rsidR="0039794C">
        <w:rPr>
          <w:color w:val="000000"/>
          <w:sz w:val="18"/>
          <w:szCs w:val="18"/>
        </w:rPr>
        <w:t>Tenopir</w:t>
      </w:r>
      <w:proofErr w:type="spellEnd"/>
      <w:r w:rsidR="0039794C">
        <w:rPr>
          <w:color w:val="000000"/>
          <w:sz w:val="18"/>
          <w:szCs w:val="18"/>
        </w:rPr>
        <w:t xml:space="preserve"> 2011]</w:t>
      </w:r>
      <w:r w:rsidR="00590E48">
        <w:rPr>
          <w:color w:val="000000"/>
          <w:sz w:val="18"/>
          <w:szCs w:val="18"/>
        </w:rPr>
        <w:t xml:space="preserve">. </w:t>
      </w:r>
      <w:r w:rsidR="005C37A8">
        <w:rPr>
          <w:color w:val="000000"/>
          <w:sz w:val="18"/>
          <w:szCs w:val="18"/>
        </w:rPr>
        <w:t>A variety of s</w:t>
      </w:r>
      <w:r>
        <w:rPr>
          <w:color w:val="000000"/>
          <w:sz w:val="18"/>
          <w:szCs w:val="18"/>
        </w:rPr>
        <w:t xml:space="preserve">takeholders </w:t>
      </w:r>
      <w:r w:rsidR="00437D8C">
        <w:rPr>
          <w:color w:val="000000"/>
          <w:sz w:val="18"/>
          <w:szCs w:val="18"/>
        </w:rPr>
        <w:t xml:space="preserve">are engaged with the </w:t>
      </w:r>
      <w:r w:rsidR="00437D8C" w:rsidRPr="00590E48">
        <w:rPr>
          <w:color w:val="000000"/>
          <w:sz w:val="18"/>
          <w:szCs w:val="18"/>
        </w:rPr>
        <w:t>production</w:t>
      </w:r>
      <w:r w:rsidR="005C37A8" w:rsidRPr="00590E48">
        <w:rPr>
          <w:color w:val="000000"/>
          <w:sz w:val="18"/>
          <w:szCs w:val="18"/>
        </w:rPr>
        <w:t xml:space="preserve"> </w:t>
      </w:r>
      <w:r w:rsidR="005C37A8">
        <w:rPr>
          <w:color w:val="000000"/>
          <w:sz w:val="18"/>
          <w:szCs w:val="18"/>
        </w:rPr>
        <w:t xml:space="preserve">and </w:t>
      </w:r>
      <w:r w:rsidR="00437D8C" w:rsidRPr="00590E48">
        <w:rPr>
          <w:color w:val="000000"/>
          <w:sz w:val="18"/>
          <w:szCs w:val="18"/>
        </w:rPr>
        <w:t>consumption</w:t>
      </w:r>
      <w:r w:rsidR="005C37A8">
        <w:rPr>
          <w:color w:val="000000"/>
          <w:sz w:val="18"/>
          <w:szCs w:val="18"/>
        </w:rPr>
        <w:t xml:space="preserve"> of research information and data throughout the </w:t>
      </w:r>
      <w:r>
        <w:rPr>
          <w:color w:val="000000"/>
          <w:sz w:val="18"/>
          <w:szCs w:val="18"/>
        </w:rPr>
        <w:t>research lifecycle</w:t>
      </w:r>
      <w:r w:rsidR="0005790B">
        <w:rPr>
          <w:color w:val="000000"/>
          <w:sz w:val="18"/>
          <w:szCs w:val="18"/>
        </w:rPr>
        <w:t>.</w:t>
      </w:r>
      <w:r w:rsidR="005C37A8">
        <w:rPr>
          <w:color w:val="000000"/>
          <w:sz w:val="18"/>
          <w:szCs w:val="18"/>
        </w:rPr>
        <w:t xml:space="preserve"> </w:t>
      </w:r>
      <w:r w:rsidR="00EC2EBD">
        <w:rPr>
          <w:color w:val="000000"/>
          <w:sz w:val="18"/>
          <w:szCs w:val="18"/>
        </w:rPr>
        <w:t>These require a reflection in standardi</w:t>
      </w:r>
      <w:r w:rsidR="000B0304">
        <w:rPr>
          <w:color w:val="000000"/>
          <w:sz w:val="18"/>
          <w:szCs w:val="18"/>
        </w:rPr>
        <w:t>z</w:t>
      </w:r>
      <w:r w:rsidR="00EC2EBD">
        <w:rPr>
          <w:color w:val="000000"/>
          <w:sz w:val="18"/>
          <w:szCs w:val="18"/>
        </w:rPr>
        <w:t>ed formal interfaces as well as in underlying formal information and data descriptions. We anticipate tha</w:t>
      </w:r>
      <w:r w:rsidR="00AE6EFE">
        <w:rPr>
          <w:color w:val="000000"/>
          <w:sz w:val="18"/>
          <w:szCs w:val="18"/>
        </w:rPr>
        <w:t>t needs or requirements are pre</w:t>
      </w:r>
      <w:r w:rsidR="00EC2EBD">
        <w:rPr>
          <w:color w:val="000000"/>
          <w:sz w:val="18"/>
          <w:szCs w:val="18"/>
        </w:rPr>
        <w:t xml:space="preserve">requisite to define </w:t>
      </w:r>
      <w:r w:rsidR="00AE6EFE">
        <w:rPr>
          <w:color w:val="000000"/>
          <w:sz w:val="18"/>
          <w:szCs w:val="18"/>
        </w:rPr>
        <w:t>harmoni</w:t>
      </w:r>
      <w:r w:rsidR="000B0304">
        <w:rPr>
          <w:color w:val="000000"/>
          <w:sz w:val="18"/>
          <w:szCs w:val="18"/>
        </w:rPr>
        <w:t>z</w:t>
      </w:r>
      <w:r w:rsidR="00AE6EFE">
        <w:rPr>
          <w:color w:val="000000"/>
          <w:sz w:val="18"/>
          <w:szCs w:val="18"/>
        </w:rPr>
        <w:t xml:space="preserve">ed </w:t>
      </w:r>
      <w:r w:rsidR="00EC2EBD">
        <w:rPr>
          <w:color w:val="000000"/>
          <w:sz w:val="18"/>
          <w:szCs w:val="18"/>
        </w:rPr>
        <w:t>context</w:t>
      </w:r>
      <w:r w:rsidR="00AE6EFE">
        <w:rPr>
          <w:color w:val="000000"/>
          <w:sz w:val="18"/>
          <w:szCs w:val="18"/>
        </w:rPr>
        <w:t>s</w:t>
      </w:r>
      <w:r w:rsidR="00EC2EBD">
        <w:rPr>
          <w:color w:val="000000"/>
          <w:sz w:val="18"/>
          <w:szCs w:val="18"/>
        </w:rPr>
        <w:t xml:space="preserve"> from where the formal boundaries emerge </w:t>
      </w:r>
      <w:r w:rsidR="00AE6C4B">
        <w:rPr>
          <w:color w:val="000000"/>
          <w:sz w:val="18"/>
          <w:szCs w:val="18"/>
        </w:rPr>
        <w:t>to</w:t>
      </w:r>
      <w:r w:rsidR="00AE6EFE">
        <w:rPr>
          <w:color w:val="000000"/>
          <w:sz w:val="18"/>
          <w:szCs w:val="18"/>
        </w:rPr>
        <w:t>wards</w:t>
      </w:r>
      <w:r w:rsidR="00EC2EBD">
        <w:rPr>
          <w:color w:val="000000"/>
          <w:sz w:val="18"/>
          <w:szCs w:val="18"/>
        </w:rPr>
        <w:t xml:space="preserve"> guid</w:t>
      </w:r>
      <w:r w:rsidR="00AE6EFE">
        <w:rPr>
          <w:color w:val="000000"/>
          <w:sz w:val="18"/>
          <w:szCs w:val="18"/>
        </w:rPr>
        <w:t xml:space="preserve">ance with </w:t>
      </w:r>
      <w:r w:rsidR="00EC2EBD">
        <w:rPr>
          <w:color w:val="000000"/>
          <w:sz w:val="18"/>
          <w:szCs w:val="18"/>
        </w:rPr>
        <w:t xml:space="preserve">formal standards selection, and the formal contextual representation and aggregation of </w:t>
      </w:r>
      <w:r w:rsidR="000B0304">
        <w:rPr>
          <w:color w:val="000000"/>
          <w:sz w:val="18"/>
          <w:szCs w:val="18"/>
        </w:rPr>
        <w:t xml:space="preserve">meaningful </w:t>
      </w:r>
      <w:r w:rsidR="00EC2EBD">
        <w:rPr>
          <w:color w:val="000000"/>
          <w:sz w:val="18"/>
          <w:szCs w:val="18"/>
        </w:rPr>
        <w:t xml:space="preserve">applicable elements. </w:t>
      </w:r>
      <w:r w:rsidR="005C37A8">
        <w:rPr>
          <w:color w:val="000000"/>
          <w:sz w:val="18"/>
          <w:szCs w:val="18"/>
        </w:rPr>
        <w:t xml:space="preserve">Funders, </w:t>
      </w:r>
      <w:r w:rsidR="005D12F6">
        <w:rPr>
          <w:color w:val="000000"/>
          <w:sz w:val="18"/>
          <w:szCs w:val="18"/>
        </w:rPr>
        <w:t>i</w:t>
      </w:r>
      <w:r w:rsidR="0005790B">
        <w:rPr>
          <w:color w:val="000000"/>
          <w:sz w:val="18"/>
          <w:szCs w:val="18"/>
        </w:rPr>
        <w:t xml:space="preserve">nstitutions, </w:t>
      </w:r>
      <w:r w:rsidR="005D12F6">
        <w:rPr>
          <w:color w:val="000000"/>
          <w:sz w:val="18"/>
          <w:szCs w:val="18"/>
        </w:rPr>
        <w:t>m</w:t>
      </w:r>
      <w:r w:rsidR="005C37A8">
        <w:rPr>
          <w:color w:val="000000"/>
          <w:sz w:val="18"/>
          <w:szCs w:val="18"/>
        </w:rPr>
        <w:t xml:space="preserve">anagers, </w:t>
      </w:r>
      <w:r w:rsidR="005D12F6">
        <w:rPr>
          <w:color w:val="000000"/>
          <w:sz w:val="18"/>
          <w:szCs w:val="18"/>
        </w:rPr>
        <w:t>r</w:t>
      </w:r>
      <w:r w:rsidR="0005790B">
        <w:rPr>
          <w:color w:val="000000"/>
          <w:sz w:val="18"/>
          <w:szCs w:val="18"/>
        </w:rPr>
        <w:t xml:space="preserve">esearchers, </w:t>
      </w:r>
      <w:r w:rsidR="005D12F6">
        <w:rPr>
          <w:color w:val="000000"/>
          <w:sz w:val="18"/>
          <w:szCs w:val="18"/>
        </w:rPr>
        <w:t>curators, information technology</w:t>
      </w:r>
      <w:r w:rsidR="0005790B">
        <w:rPr>
          <w:color w:val="000000"/>
          <w:sz w:val="18"/>
          <w:szCs w:val="18"/>
        </w:rPr>
        <w:t xml:space="preserve">, </w:t>
      </w:r>
      <w:r w:rsidR="005D12F6">
        <w:rPr>
          <w:color w:val="000000"/>
          <w:sz w:val="18"/>
          <w:szCs w:val="18"/>
        </w:rPr>
        <w:t>p</w:t>
      </w:r>
      <w:r w:rsidR="0005790B">
        <w:rPr>
          <w:color w:val="000000"/>
          <w:sz w:val="18"/>
          <w:szCs w:val="18"/>
        </w:rPr>
        <w:t xml:space="preserve">olicy </w:t>
      </w:r>
      <w:r w:rsidR="005D12F6">
        <w:rPr>
          <w:color w:val="000000"/>
          <w:sz w:val="18"/>
          <w:szCs w:val="18"/>
        </w:rPr>
        <w:t>m</w:t>
      </w:r>
      <w:r w:rsidR="0005790B">
        <w:rPr>
          <w:color w:val="000000"/>
          <w:sz w:val="18"/>
          <w:szCs w:val="18"/>
        </w:rPr>
        <w:t xml:space="preserve">akers, the </w:t>
      </w:r>
      <w:r w:rsidR="005D12F6">
        <w:rPr>
          <w:color w:val="000000"/>
          <w:sz w:val="18"/>
          <w:szCs w:val="18"/>
        </w:rPr>
        <w:t>m</w:t>
      </w:r>
      <w:r w:rsidR="0005790B">
        <w:rPr>
          <w:color w:val="000000"/>
          <w:sz w:val="18"/>
          <w:szCs w:val="18"/>
        </w:rPr>
        <w:t xml:space="preserve">edia, </w:t>
      </w:r>
      <w:r w:rsidR="005D12F6">
        <w:rPr>
          <w:color w:val="000000"/>
          <w:sz w:val="18"/>
          <w:szCs w:val="18"/>
        </w:rPr>
        <w:t xml:space="preserve">or </w:t>
      </w:r>
      <w:r w:rsidR="0005790B">
        <w:rPr>
          <w:color w:val="000000"/>
          <w:sz w:val="18"/>
          <w:szCs w:val="18"/>
        </w:rPr>
        <w:t xml:space="preserve">the </w:t>
      </w:r>
      <w:r w:rsidR="005D12F6">
        <w:rPr>
          <w:color w:val="000000"/>
          <w:sz w:val="18"/>
          <w:szCs w:val="18"/>
        </w:rPr>
        <w:t>p</w:t>
      </w:r>
      <w:r w:rsidR="0005790B">
        <w:rPr>
          <w:color w:val="000000"/>
          <w:sz w:val="18"/>
          <w:szCs w:val="18"/>
        </w:rPr>
        <w:t xml:space="preserve">ublic </w:t>
      </w:r>
      <w:r w:rsidR="00A20135">
        <w:rPr>
          <w:color w:val="000000"/>
          <w:sz w:val="18"/>
          <w:szCs w:val="18"/>
        </w:rPr>
        <w:t xml:space="preserve">have their own needs </w:t>
      </w:r>
      <w:r w:rsidR="005D12F6">
        <w:rPr>
          <w:color w:val="000000"/>
          <w:sz w:val="18"/>
          <w:szCs w:val="18"/>
        </w:rPr>
        <w:t xml:space="preserve">for </w:t>
      </w:r>
      <w:r w:rsidR="0005790B">
        <w:rPr>
          <w:color w:val="000000"/>
          <w:sz w:val="18"/>
          <w:szCs w:val="18"/>
        </w:rPr>
        <w:t>access</w:t>
      </w:r>
      <w:r w:rsidR="00A20135">
        <w:rPr>
          <w:color w:val="000000"/>
          <w:sz w:val="18"/>
          <w:szCs w:val="18"/>
        </w:rPr>
        <w:t>ing</w:t>
      </w:r>
      <w:r w:rsidR="0005790B">
        <w:rPr>
          <w:color w:val="000000"/>
          <w:sz w:val="18"/>
          <w:szCs w:val="18"/>
        </w:rPr>
        <w:t xml:space="preserve"> </w:t>
      </w:r>
      <w:r w:rsidR="005D12F6">
        <w:rPr>
          <w:color w:val="000000"/>
          <w:sz w:val="18"/>
          <w:szCs w:val="18"/>
        </w:rPr>
        <w:t xml:space="preserve">research </w:t>
      </w:r>
      <w:r w:rsidR="0005790B">
        <w:rPr>
          <w:color w:val="000000"/>
          <w:sz w:val="18"/>
          <w:szCs w:val="18"/>
        </w:rPr>
        <w:t xml:space="preserve">information and </w:t>
      </w:r>
      <w:r w:rsidR="00A20135">
        <w:rPr>
          <w:color w:val="000000"/>
          <w:sz w:val="18"/>
          <w:szCs w:val="18"/>
        </w:rPr>
        <w:t xml:space="preserve">underlying </w:t>
      </w:r>
      <w:r w:rsidR="0005790B">
        <w:rPr>
          <w:color w:val="000000"/>
          <w:sz w:val="18"/>
          <w:szCs w:val="18"/>
        </w:rPr>
        <w:t>data</w:t>
      </w:r>
      <w:r w:rsidR="00437D8C">
        <w:rPr>
          <w:rStyle w:val="Funotenzeichen"/>
          <w:color w:val="000000"/>
          <w:sz w:val="18"/>
          <w:szCs w:val="18"/>
        </w:rPr>
        <w:footnoteReference w:id="2"/>
      </w:r>
      <w:r w:rsidR="0005790B">
        <w:rPr>
          <w:color w:val="000000"/>
          <w:sz w:val="18"/>
          <w:szCs w:val="18"/>
        </w:rPr>
        <w:t xml:space="preserve">. </w:t>
      </w:r>
    </w:p>
    <w:p w14:paraId="5DD559BC" w14:textId="4673B32C" w:rsidR="00AD406A" w:rsidRDefault="000B0304" w:rsidP="00AE6C4B">
      <w:pPr>
        <w:ind w:firstLine="708"/>
        <w:rPr>
          <w:color w:val="000000"/>
          <w:sz w:val="18"/>
          <w:szCs w:val="18"/>
        </w:rPr>
      </w:pPr>
      <w:r>
        <w:rPr>
          <w:color w:val="000000"/>
          <w:sz w:val="18"/>
          <w:szCs w:val="18"/>
        </w:rPr>
        <w:t>T</w:t>
      </w:r>
      <w:r w:rsidR="00866DB7">
        <w:rPr>
          <w:color w:val="000000"/>
          <w:sz w:val="18"/>
          <w:szCs w:val="18"/>
        </w:rPr>
        <w:t xml:space="preserve">he </w:t>
      </w:r>
      <w:r w:rsidR="00BD3EDF">
        <w:rPr>
          <w:color w:val="000000"/>
          <w:sz w:val="18"/>
          <w:szCs w:val="18"/>
        </w:rPr>
        <w:t xml:space="preserve">entity in the center of interest </w:t>
      </w:r>
      <w:r>
        <w:rPr>
          <w:color w:val="000000"/>
          <w:sz w:val="18"/>
          <w:szCs w:val="18"/>
        </w:rPr>
        <w:t xml:space="preserve">within the Research domain </w:t>
      </w:r>
      <w:r w:rsidR="00866DB7">
        <w:rPr>
          <w:color w:val="000000"/>
          <w:sz w:val="18"/>
          <w:szCs w:val="18"/>
        </w:rPr>
        <w:t xml:space="preserve">emerged from </w:t>
      </w:r>
      <w:r w:rsidR="0039794C">
        <w:rPr>
          <w:color w:val="000000"/>
          <w:sz w:val="18"/>
          <w:szCs w:val="18"/>
        </w:rPr>
        <w:t>a long</w:t>
      </w:r>
      <w:r w:rsidR="00866DB7">
        <w:rPr>
          <w:color w:val="000000"/>
          <w:sz w:val="18"/>
          <w:szCs w:val="18"/>
        </w:rPr>
        <w:t xml:space="preserve"> </w:t>
      </w:r>
      <w:r w:rsidR="00BD3EDF">
        <w:rPr>
          <w:color w:val="000000"/>
          <w:sz w:val="18"/>
          <w:szCs w:val="18"/>
        </w:rPr>
        <w:t xml:space="preserve">tradition </w:t>
      </w:r>
      <w:r w:rsidR="0039794C">
        <w:rPr>
          <w:color w:val="000000"/>
          <w:sz w:val="18"/>
          <w:szCs w:val="18"/>
        </w:rPr>
        <w:t>with</w:t>
      </w:r>
      <w:r w:rsidR="00BD3EDF">
        <w:rPr>
          <w:color w:val="000000"/>
          <w:sz w:val="18"/>
          <w:szCs w:val="18"/>
        </w:rPr>
        <w:t xml:space="preserve"> a</w:t>
      </w:r>
      <w:r w:rsidR="00866DB7">
        <w:rPr>
          <w:color w:val="000000"/>
          <w:sz w:val="18"/>
          <w:szCs w:val="18"/>
        </w:rPr>
        <w:t xml:space="preserve"> </w:t>
      </w:r>
      <w:r w:rsidR="00BD3EDF">
        <w:rPr>
          <w:color w:val="000000"/>
          <w:sz w:val="18"/>
          <w:szCs w:val="18"/>
        </w:rPr>
        <w:t>well-understood concept –</w:t>
      </w:r>
      <w:r w:rsidR="00866DB7">
        <w:rPr>
          <w:color w:val="000000"/>
          <w:sz w:val="18"/>
          <w:szCs w:val="18"/>
        </w:rPr>
        <w:t xml:space="preserve"> </w:t>
      </w:r>
      <w:r w:rsidR="00BD3EDF">
        <w:rPr>
          <w:color w:val="000000"/>
          <w:sz w:val="18"/>
          <w:szCs w:val="18"/>
        </w:rPr>
        <w:t xml:space="preserve">the scholarly publication </w:t>
      </w:r>
      <w:r w:rsidR="00866DB7">
        <w:rPr>
          <w:color w:val="000000"/>
          <w:sz w:val="18"/>
          <w:szCs w:val="18"/>
        </w:rPr>
        <w:t>record</w:t>
      </w:r>
      <w:r>
        <w:rPr>
          <w:color w:val="000000"/>
          <w:sz w:val="18"/>
          <w:szCs w:val="18"/>
        </w:rPr>
        <w:t>. Standardiz</w:t>
      </w:r>
      <w:r w:rsidR="00866DB7">
        <w:rPr>
          <w:color w:val="000000"/>
          <w:sz w:val="18"/>
          <w:szCs w:val="18"/>
        </w:rPr>
        <w:t xml:space="preserve">ation approaches </w:t>
      </w:r>
      <w:r w:rsidR="00B11652">
        <w:rPr>
          <w:color w:val="000000"/>
          <w:sz w:val="18"/>
          <w:szCs w:val="18"/>
        </w:rPr>
        <w:t xml:space="preserve">are </w:t>
      </w:r>
      <w:r w:rsidR="00866DB7">
        <w:rPr>
          <w:color w:val="000000"/>
          <w:sz w:val="18"/>
          <w:szCs w:val="18"/>
        </w:rPr>
        <w:t xml:space="preserve">reflected </w:t>
      </w:r>
      <w:r w:rsidR="00EC2EBD">
        <w:rPr>
          <w:color w:val="000000"/>
          <w:sz w:val="18"/>
          <w:szCs w:val="18"/>
        </w:rPr>
        <w:t xml:space="preserve">in </w:t>
      </w:r>
      <w:r w:rsidR="00866DB7">
        <w:rPr>
          <w:color w:val="000000"/>
          <w:sz w:val="18"/>
          <w:szCs w:val="18"/>
        </w:rPr>
        <w:t xml:space="preserve">scientific </w:t>
      </w:r>
      <w:r w:rsidR="00827740">
        <w:rPr>
          <w:color w:val="000000"/>
          <w:sz w:val="18"/>
          <w:szCs w:val="18"/>
        </w:rPr>
        <w:t>repositories</w:t>
      </w:r>
      <w:r>
        <w:rPr>
          <w:color w:val="000000"/>
          <w:sz w:val="18"/>
          <w:szCs w:val="18"/>
        </w:rPr>
        <w:t xml:space="preserve"> and through metadata formats such as Dublin Core</w:t>
      </w:r>
      <w:r>
        <w:rPr>
          <w:rStyle w:val="Funotenzeichen"/>
          <w:color w:val="000000"/>
          <w:sz w:val="18"/>
          <w:szCs w:val="18"/>
        </w:rPr>
        <w:footnoteReference w:id="3"/>
      </w:r>
      <w:r>
        <w:rPr>
          <w:color w:val="000000"/>
          <w:sz w:val="18"/>
          <w:szCs w:val="18"/>
        </w:rPr>
        <w:t>, MODS</w:t>
      </w:r>
      <w:r>
        <w:rPr>
          <w:rStyle w:val="Funotenzeichen"/>
          <w:color w:val="000000"/>
          <w:sz w:val="18"/>
          <w:szCs w:val="18"/>
        </w:rPr>
        <w:footnoteReference w:id="4"/>
      </w:r>
      <w:r>
        <w:rPr>
          <w:color w:val="000000"/>
          <w:sz w:val="18"/>
          <w:szCs w:val="18"/>
        </w:rPr>
        <w:t xml:space="preserve">, </w:t>
      </w:r>
      <w:proofErr w:type="gramStart"/>
      <w:r>
        <w:rPr>
          <w:color w:val="000000"/>
          <w:sz w:val="18"/>
          <w:szCs w:val="18"/>
        </w:rPr>
        <w:t>METS</w:t>
      </w:r>
      <w:proofErr w:type="gramEnd"/>
      <w:r>
        <w:rPr>
          <w:rStyle w:val="Funotenzeichen"/>
          <w:color w:val="000000"/>
          <w:sz w:val="18"/>
          <w:szCs w:val="18"/>
        </w:rPr>
        <w:footnoteReference w:id="5"/>
      </w:r>
      <w:r w:rsidR="00827740">
        <w:rPr>
          <w:color w:val="000000"/>
          <w:sz w:val="18"/>
          <w:szCs w:val="18"/>
        </w:rPr>
        <w:t>.</w:t>
      </w:r>
      <w:r w:rsidR="00BD3EDF">
        <w:rPr>
          <w:color w:val="000000"/>
          <w:sz w:val="18"/>
          <w:szCs w:val="18"/>
        </w:rPr>
        <w:t xml:space="preserve"> </w:t>
      </w:r>
      <w:r w:rsidR="00D33457">
        <w:rPr>
          <w:color w:val="000000"/>
          <w:sz w:val="18"/>
          <w:szCs w:val="18"/>
        </w:rPr>
        <w:t>More recently</w:t>
      </w:r>
      <w:r w:rsidR="00AE6C4B">
        <w:rPr>
          <w:color w:val="000000"/>
          <w:sz w:val="18"/>
          <w:szCs w:val="18"/>
        </w:rPr>
        <w:t xml:space="preserve">, </w:t>
      </w:r>
      <w:r w:rsidR="00AE6C4B">
        <w:rPr>
          <w:color w:val="000000"/>
          <w:sz w:val="18"/>
          <w:szCs w:val="18"/>
        </w:rPr>
        <w:lastRenderedPageBreak/>
        <w:t>repositories</w:t>
      </w:r>
      <w:r w:rsidR="00B11652">
        <w:rPr>
          <w:color w:val="000000"/>
          <w:sz w:val="18"/>
          <w:szCs w:val="18"/>
        </w:rPr>
        <w:t xml:space="preserve"> are </w:t>
      </w:r>
      <w:r w:rsidR="00AE6C4B">
        <w:rPr>
          <w:color w:val="000000"/>
          <w:sz w:val="18"/>
          <w:szCs w:val="18"/>
        </w:rPr>
        <w:t xml:space="preserve">additionally </w:t>
      </w:r>
      <w:r w:rsidR="00B11652">
        <w:rPr>
          <w:color w:val="000000"/>
          <w:sz w:val="18"/>
          <w:szCs w:val="18"/>
        </w:rPr>
        <w:t>employed for</w:t>
      </w:r>
      <w:r w:rsidR="00B11B93">
        <w:rPr>
          <w:color w:val="000000"/>
          <w:sz w:val="18"/>
          <w:szCs w:val="18"/>
        </w:rPr>
        <w:t xml:space="preserve"> </w:t>
      </w:r>
      <w:r w:rsidR="00AE6C4B">
        <w:rPr>
          <w:color w:val="000000"/>
          <w:sz w:val="18"/>
          <w:szCs w:val="18"/>
        </w:rPr>
        <w:t xml:space="preserve">the collection of </w:t>
      </w:r>
      <w:r w:rsidR="00B11652">
        <w:rPr>
          <w:color w:val="000000"/>
          <w:sz w:val="18"/>
          <w:szCs w:val="18"/>
        </w:rPr>
        <w:t xml:space="preserve">datasets. </w:t>
      </w:r>
      <w:r w:rsidR="00CE1A0F">
        <w:rPr>
          <w:color w:val="000000"/>
          <w:sz w:val="18"/>
          <w:szCs w:val="18"/>
        </w:rPr>
        <w:t>I</w:t>
      </w:r>
      <w:r w:rsidR="00BD3EDF">
        <w:rPr>
          <w:color w:val="000000"/>
          <w:sz w:val="18"/>
          <w:szCs w:val="18"/>
        </w:rPr>
        <w:t>ncreasingly</w:t>
      </w:r>
      <w:r w:rsidR="00866DB7">
        <w:rPr>
          <w:color w:val="000000"/>
          <w:sz w:val="18"/>
          <w:szCs w:val="18"/>
        </w:rPr>
        <w:t xml:space="preserve">, </w:t>
      </w:r>
      <w:r>
        <w:rPr>
          <w:color w:val="000000"/>
          <w:sz w:val="18"/>
          <w:szCs w:val="18"/>
        </w:rPr>
        <w:t>the research community recogniz</w:t>
      </w:r>
      <w:r w:rsidR="00AE6C4B">
        <w:rPr>
          <w:color w:val="000000"/>
          <w:sz w:val="18"/>
          <w:szCs w:val="18"/>
        </w:rPr>
        <w:t xml:space="preserve">es </w:t>
      </w:r>
      <w:r w:rsidR="00A717FF">
        <w:rPr>
          <w:color w:val="000000"/>
          <w:sz w:val="18"/>
          <w:szCs w:val="18"/>
        </w:rPr>
        <w:t>a</w:t>
      </w:r>
      <w:r w:rsidR="00CE1A0F">
        <w:rPr>
          <w:color w:val="000000"/>
          <w:sz w:val="18"/>
          <w:szCs w:val="18"/>
        </w:rPr>
        <w:t xml:space="preserve"> wider scope of stakeholder</w:t>
      </w:r>
      <w:r w:rsidR="00AE6C4B">
        <w:rPr>
          <w:color w:val="000000"/>
          <w:sz w:val="18"/>
          <w:szCs w:val="18"/>
        </w:rPr>
        <w:t xml:space="preserve">s and </w:t>
      </w:r>
      <w:r w:rsidR="0089518F">
        <w:rPr>
          <w:color w:val="000000"/>
          <w:sz w:val="18"/>
          <w:szCs w:val="18"/>
        </w:rPr>
        <w:t>requirements</w:t>
      </w:r>
      <w:r w:rsidR="00CE1A0F">
        <w:rPr>
          <w:color w:val="000000"/>
          <w:sz w:val="18"/>
          <w:szCs w:val="18"/>
        </w:rPr>
        <w:t xml:space="preserve"> </w:t>
      </w:r>
      <w:r w:rsidR="00B617AE">
        <w:rPr>
          <w:color w:val="000000"/>
          <w:sz w:val="18"/>
          <w:szCs w:val="18"/>
        </w:rPr>
        <w:t>[Whyte &amp; Allard 2014]</w:t>
      </w:r>
      <w:r w:rsidR="00AE6C4B">
        <w:rPr>
          <w:color w:val="000000"/>
          <w:sz w:val="18"/>
          <w:szCs w:val="18"/>
        </w:rPr>
        <w:t>,</w:t>
      </w:r>
      <w:r w:rsidR="00B617AE">
        <w:rPr>
          <w:color w:val="000000"/>
          <w:sz w:val="18"/>
          <w:szCs w:val="18"/>
        </w:rPr>
        <w:t xml:space="preserve"> </w:t>
      </w:r>
      <w:r w:rsidR="001807D2">
        <w:rPr>
          <w:color w:val="000000"/>
          <w:sz w:val="18"/>
          <w:szCs w:val="18"/>
        </w:rPr>
        <w:t>and</w:t>
      </w:r>
      <w:r w:rsidR="00B617AE">
        <w:rPr>
          <w:color w:val="000000"/>
          <w:sz w:val="18"/>
          <w:szCs w:val="18"/>
        </w:rPr>
        <w:t xml:space="preserve"> </w:t>
      </w:r>
      <w:r>
        <w:rPr>
          <w:color w:val="000000"/>
          <w:sz w:val="18"/>
          <w:szCs w:val="18"/>
        </w:rPr>
        <w:t>acknowledges</w:t>
      </w:r>
      <w:r w:rsidR="00B617AE">
        <w:rPr>
          <w:color w:val="000000"/>
          <w:sz w:val="18"/>
          <w:szCs w:val="18"/>
        </w:rPr>
        <w:t xml:space="preserve"> </w:t>
      </w:r>
      <w:r w:rsidR="001807D2">
        <w:rPr>
          <w:color w:val="000000"/>
          <w:sz w:val="18"/>
          <w:szCs w:val="18"/>
        </w:rPr>
        <w:t xml:space="preserve">need for </w:t>
      </w:r>
      <w:r w:rsidR="00B617AE">
        <w:rPr>
          <w:color w:val="000000"/>
          <w:sz w:val="18"/>
          <w:szCs w:val="18"/>
        </w:rPr>
        <w:t xml:space="preserve">wider </w:t>
      </w:r>
      <w:r w:rsidR="00A717FF">
        <w:rPr>
          <w:color w:val="000000"/>
          <w:sz w:val="18"/>
          <w:szCs w:val="18"/>
        </w:rPr>
        <w:t xml:space="preserve">stakeholder </w:t>
      </w:r>
      <w:r w:rsidR="00B617AE">
        <w:rPr>
          <w:color w:val="000000"/>
          <w:sz w:val="18"/>
          <w:szCs w:val="18"/>
        </w:rPr>
        <w:t>coverage</w:t>
      </w:r>
      <w:r w:rsidR="00A717FF">
        <w:rPr>
          <w:color w:val="000000"/>
          <w:sz w:val="18"/>
          <w:szCs w:val="18"/>
        </w:rPr>
        <w:t xml:space="preserve"> through CRIS sys</w:t>
      </w:r>
      <w:r>
        <w:rPr>
          <w:color w:val="000000"/>
          <w:sz w:val="18"/>
          <w:szCs w:val="18"/>
        </w:rPr>
        <w:t>t</w:t>
      </w:r>
      <w:r w:rsidR="00A717FF">
        <w:rPr>
          <w:color w:val="000000"/>
          <w:sz w:val="18"/>
          <w:szCs w:val="18"/>
        </w:rPr>
        <w:t>ems</w:t>
      </w:r>
      <w:r w:rsidR="0089518F">
        <w:rPr>
          <w:color w:val="000000"/>
          <w:sz w:val="18"/>
          <w:szCs w:val="18"/>
        </w:rPr>
        <w:t xml:space="preserve"> in the academic domain </w:t>
      </w:r>
      <w:r w:rsidR="00CE1A0F">
        <w:rPr>
          <w:color w:val="000000"/>
          <w:sz w:val="18"/>
          <w:szCs w:val="18"/>
        </w:rPr>
        <w:t>[</w:t>
      </w:r>
      <w:r w:rsidR="0048509D" w:rsidRPr="0048509D">
        <w:rPr>
          <w:iCs/>
          <w:color w:val="000000"/>
          <w:sz w:val="18"/>
          <w:szCs w:val="18"/>
          <w:lang w:val="de-DE"/>
        </w:rPr>
        <w:t xml:space="preserve">van </w:t>
      </w:r>
      <w:proofErr w:type="spellStart"/>
      <w:r w:rsidR="0048509D" w:rsidRPr="0048509D">
        <w:rPr>
          <w:iCs/>
          <w:color w:val="000000"/>
          <w:sz w:val="18"/>
          <w:szCs w:val="18"/>
          <w:lang w:val="de-DE"/>
        </w:rPr>
        <w:t>Godtsenhoven</w:t>
      </w:r>
      <w:proofErr w:type="spellEnd"/>
      <w:r w:rsidR="0048509D" w:rsidRPr="0048509D">
        <w:rPr>
          <w:iCs/>
          <w:color w:val="000000"/>
          <w:sz w:val="18"/>
          <w:szCs w:val="18"/>
          <w:lang w:val="de-DE"/>
        </w:rPr>
        <w:t xml:space="preserve"> et al. 2008</w:t>
      </w:r>
      <w:r w:rsidR="00CE1A0F">
        <w:rPr>
          <w:color w:val="000000"/>
          <w:sz w:val="18"/>
          <w:szCs w:val="18"/>
        </w:rPr>
        <w:t>]</w:t>
      </w:r>
      <w:r w:rsidR="001807D2">
        <w:rPr>
          <w:color w:val="000000"/>
          <w:sz w:val="18"/>
          <w:szCs w:val="18"/>
        </w:rPr>
        <w:t xml:space="preserve">. The </w:t>
      </w:r>
      <w:r w:rsidR="0089518F">
        <w:rPr>
          <w:color w:val="000000"/>
          <w:sz w:val="18"/>
          <w:szCs w:val="18"/>
        </w:rPr>
        <w:t xml:space="preserve">development of </w:t>
      </w:r>
      <w:r w:rsidR="001807D2">
        <w:rPr>
          <w:color w:val="000000"/>
          <w:sz w:val="18"/>
          <w:szCs w:val="18"/>
        </w:rPr>
        <w:t>CRIS</w:t>
      </w:r>
      <w:r>
        <w:rPr>
          <w:color w:val="000000"/>
          <w:sz w:val="18"/>
          <w:szCs w:val="18"/>
        </w:rPr>
        <w:t xml:space="preserve"> </w:t>
      </w:r>
      <w:r w:rsidR="005430E8">
        <w:rPr>
          <w:color w:val="000000"/>
          <w:sz w:val="18"/>
          <w:szCs w:val="18"/>
        </w:rPr>
        <w:t>s</w:t>
      </w:r>
      <w:r>
        <w:rPr>
          <w:color w:val="000000"/>
          <w:sz w:val="18"/>
          <w:szCs w:val="18"/>
        </w:rPr>
        <w:t>ystems</w:t>
      </w:r>
      <w:r w:rsidR="001807D2">
        <w:rPr>
          <w:color w:val="000000"/>
          <w:sz w:val="18"/>
          <w:szCs w:val="18"/>
        </w:rPr>
        <w:t xml:space="preserve"> is strongly tied to</w:t>
      </w:r>
      <w:r w:rsidR="00B11652">
        <w:rPr>
          <w:color w:val="000000"/>
          <w:sz w:val="18"/>
          <w:szCs w:val="18"/>
        </w:rPr>
        <w:t xml:space="preserve"> </w:t>
      </w:r>
      <w:r w:rsidR="0089518F">
        <w:rPr>
          <w:color w:val="000000"/>
          <w:sz w:val="18"/>
          <w:szCs w:val="18"/>
        </w:rPr>
        <w:t xml:space="preserve">CERIF – a </w:t>
      </w:r>
      <w:r w:rsidR="0048509D">
        <w:rPr>
          <w:color w:val="000000"/>
          <w:sz w:val="18"/>
          <w:szCs w:val="18"/>
        </w:rPr>
        <w:t xml:space="preserve">formal </w:t>
      </w:r>
      <w:r w:rsidR="00827740">
        <w:rPr>
          <w:color w:val="000000"/>
          <w:sz w:val="18"/>
          <w:szCs w:val="18"/>
        </w:rPr>
        <w:t>data model</w:t>
      </w:r>
      <w:r w:rsidR="005430E8">
        <w:rPr>
          <w:rStyle w:val="Funotenzeichen"/>
          <w:color w:val="000000"/>
          <w:sz w:val="18"/>
          <w:szCs w:val="18"/>
        </w:rPr>
        <w:footnoteReference w:id="6"/>
      </w:r>
      <w:r w:rsidR="005430E8">
        <w:rPr>
          <w:color w:val="000000"/>
          <w:sz w:val="18"/>
          <w:szCs w:val="18"/>
        </w:rPr>
        <w:t>.</w:t>
      </w:r>
      <w:r w:rsidR="0089518F">
        <w:rPr>
          <w:color w:val="000000"/>
          <w:sz w:val="18"/>
          <w:szCs w:val="18"/>
        </w:rPr>
        <w:t xml:space="preserve"> T</w:t>
      </w:r>
      <w:r w:rsidR="00B11B93">
        <w:rPr>
          <w:color w:val="000000"/>
          <w:sz w:val="18"/>
          <w:szCs w:val="18"/>
        </w:rPr>
        <w:t xml:space="preserve">he </w:t>
      </w:r>
      <w:r w:rsidR="00B11B93" w:rsidRPr="000B0304">
        <w:rPr>
          <w:color w:val="000000"/>
          <w:sz w:val="18"/>
          <w:szCs w:val="18"/>
          <w:u w:val="single"/>
        </w:rPr>
        <w:t>C</w:t>
      </w:r>
      <w:r w:rsidR="00B11B93">
        <w:rPr>
          <w:color w:val="000000"/>
          <w:sz w:val="18"/>
          <w:szCs w:val="18"/>
        </w:rPr>
        <w:t xml:space="preserve">ommon </w:t>
      </w:r>
      <w:r w:rsidR="00B11B93" w:rsidRPr="000B0304">
        <w:rPr>
          <w:color w:val="000000"/>
          <w:sz w:val="18"/>
          <w:szCs w:val="18"/>
          <w:u w:val="single"/>
        </w:rPr>
        <w:t>E</w:t>
      </w:r>
      <w:r w:rsidR="00B11B93">
        <w:rPr>
          <w:color w:val="000000"/>
          <w:sz w:val="18"/>
          <w:szCs w:val="18"/>
        </w:rPr>
        <w:t xml:space="preserve">uropean </w:t>
      </w:r>
      <w:r w:rsidR="00B11B93" w:rsidRPr="000B0304">
        <w:rPr>
          <w:color w:val="000000"/>
          <w:sz w:val="18"/>
          <w:szCs w:val="18"/>
          <w:u w:val="single"/>
        </w:rPr>
        <w:t>R</w:t>
      </w:r>
      <w:r w:rsidR="00B11B93">
        <w:rPr>
          <w:color w:val="000000"/>
          <w:sz w:val="18"/>
          <w:szCs w:val="18"/>
        </w:rPr>
        <w:t xml:space="preserve">esearch </w:t>
      </w:r>
      <w:r w:rsidR="00B11B93" w:rsidRPr="000B0304">
        <w:rPr>
          <w:color w:val="000000"/>
          <w:sz w:val="18"/>
          <w:szCs w:val="18"/>
          <w:u w:val="single"/>
        </w:rPr>
        <w:t>I</w:t>
      </w:r>
      <w:r w:rsidR="00B11B93">
        <w:rPr>
          <w:color w:val="000000"/>
          <w:sz w:val="18"/>
          <w:szCs w:val="18"/>
        </w:rPr>
        <w:t xml:space="preserve">nformation </w:t>
      </w:r>
      <w:r w:rsidR="00B11B93" w:rsidRPr="000B0304">
        <w:rPr>
          <w:color w:val="000000"/>
          <w:sz w:val="18"/>
          <w:szCs w:val="18"/>
          <w:u w:val="single"/>
        </w:rPr>
        <w:t>F</w:t>
      </w:r>
      <w:r w:rsidR="00B11B93">
        <w:rPr>
          <w:color w:val="000000"/>
          <w:sz w:val="18"/>
          <w:szCs w:val="18"/>
        </w:rPr>
        <w:t xml:space="preserve">ormat </w:t>
      </w:r>
      <w:r w:rsidR="0089518F">
        <w:rPr>
          <w:color w:val="000000"/>
          <w:sz w:val="18"/>
          <w:szCs w:val="18"/>
        </w:rPr>
        <w:t>CERIF</w:t>
      </w:r>
      <w:r w:rsidR="0089518F">
        <w:rPr>
          <w:rStyle w:val="Funotenzeichen"/>
          <w:color w:val="000000"/>
          <w:sz w:val="18"/>
          <w:szCs w:val="18"/>
        </w:rPr>
        <w:footnoteReference w:id="7"/>
      </w:r>
      <w:r w:rsidR="0089518F">
        <w:rPr>
          <w:color w:val="000000"/>
          <w:sz w:val="18"/>
          <w:szCs w:val="18"/>
        </w:rPr>
        <w:t xml:space="preserve"> </w:t>
      </w:r>
      <w:r>
        <w:rPr>
          <w:color w:val="000000"/>
          <w:sz w:val="18"/>
          <w:szCs w:val="18"/>
        </w:rPr>
        <w:t>emerges</w:t>
      </w:r>
      <w:r w:rsidR="00B11B93">
        <w:rPr>
          <w:color w:val="000000"/>
          <w:sz w:val="18"/>
          <w:szCs w:val="18"/>
        </w:rPr>
        <w:t xml:space="preserve"> as a standard format</w:t>
      </w:r>
      <w:r w:rsidR="005430E8">
        <w:rPr>
          <w:color w:val="000000"/>
          <w:sz w:val="18"/>
          <w:szCs w:val="18"/>
        </w:rPr>
        <w:t xml:space="preserve"> [Rogers et al. 2009], [</w:t>
      </w:r>
      <w:r w:rsidR="000D6905">
        <w:rPr>
          <w:color w:val="000000"/>
          <w:sz w:val="18"/>
          <w:szCs w:val="18"/>
        </w:rPr>
        <w:t>German Science Council</w:t>
      </w:r>
      <w:r w:rsidR="005430E8">
        <w:rPr>
          <w:color w:val="000000"/>
          <w:sz w:val="18"/>
          <w:szCs w:val="18"/>
        </w:rPr>
        <w:t xml:space="preserve"> 2013]</w:t>
      </w:r>
      <w:r w:rsidR="000D6905">
        <w:rPr>
          <w:color w:val="000000"/>
          <w:sz w:val="18"/>
          <w:szCs w:val="18"/>
        </w:rPr>
        <w:t xml:space="preserve">. </w:t>
      </w:r>
      <w:r w:rsidR="00EA1A55">
        <w:rPr>
          <w:color w:val="000000"/>
          <w:sz w:val="18"/>
          <w:szCs w:val="18"/>
        </w:rPr>
        <w:t>CERIF</w:t>
      </w:r>
      <w:r w:rsidR="000D6905">
        <w:rPr>
          <w:color w:val="000000"/>
          <w:sz w:val="18"/>
          <w:szCs w:val="18"/>
        </w:rPr>
        <w:t xml:space="preserve"> is a </w:t>
      </w:r>
      <w:r w:rsidR="00B11B93">
        <w:rPr>
          <w:color w:val="000000"/>
          <w:sz w:val="18"/>
          <w:szCs w:val="18"/>
        </w:rPr>
        <w:t>recommendation to Member States</w:t>
      </w:r>
      <w:r w:rsidR="00EA1A55">
        <w:rPr>
          <w:color w:val="000000"/>
          <w:sz w:val="18"/>
          <w:szCs w:val="18"/>
        </w:rPr>
        <w:t xml:space="preserve"> by the European Commission (EC)</w:t>
      </w:r>
      <w:r w:rsidR="00A717FF">
        <w:rPr>
          <w:color w:val="000000"/>
          <w:sz w:val="18"/>
          <w:szCs w:val="18"/>
        </w:rPr>
        <w:t>.</w:t>
      </w:r>
      <w:r w:rsidR="007B79C8">
        <w:rPr>
          <w:color w:val="000000"/>
          <w:sz w:val="18"/>
          <w:szCs w:val="18"/>
        </w:rPr>
        <w:t xml:space="preserve"> </w:t>
      </w:r>
      <w:r w:rsidR="00EA1A55">
        <w:rPr>
          <w:color w:val="000000"/>
          <w:sz w:val="18"/>
          <w:szCs w:val="18"/>
        </w:rPr>
        <w:t>The r</w:t>
      </w:r>
      <w:r w:rsidR="00B11B93">
        <w:rPr>
          <w:color w:val="000000"/>
          <w:sz w:val="18"/>
          <w:szCs w:val="18"/>
        </w:rPr>
        <w:t xml:space="preserve">esponsibility </w:t>
      </w:r>
      <w:r w:rsidR="007B79C8">
        <w:rPr>
          <w:color w:val="000000"/>
          <w:sz w:val="18"/>
          <w:szCs w:val="18"/>
        </w:rPr>
        <w:t xml:space="preserve">for </w:t>
      </w:r>
      <w:r w:rsidR="000D6905">
        <w:rPr>
          <w:color w:val="000000"/>
          <w:sz w:val="18"/>
          <w:szCs w:val="18"/>
        </w:rPr>
        <w:t>continu</w:t>
      </w:r>
      <w:r w:rsidR="00EA1A55">
        <w:rPr>
          <w:color w:val="000000"/>
          <w:sz w:val="18"/>
          <w:szCs w:val="18"/>
        </w:rPr>
        <w:t>ed</w:t>
      </w:r>
      <w:r w:rsidR="000D6905">
        <w:rPr>
          <w:color w:val="000000"/>
          <w:sz w:val="18"/>
          <w:szCs w:val="18"/>
        </w:rPr>
        <w:t xml:space="preserve"> </w:t>
      </w:r>
      <w:r w:rsidR="007B79C8">
        <w:rPr>
          <w:color w:val="000000"/>
          <w:sz w:val="18"/>
          <w:szCs w:val="18"/>
        </w:rPr>
        <w:t xml:space="preserve">development and maintenance has been handed over to </w:t>
      </w:r>
      <w:proofErr w:type="spellStart"/>
      <w:r w:rsidR="00B11B93">
        <w:rPr>
          <w:color w:val="000000"/>
          <w:sz w:val="18"/>
          <w:szCs w:val="18"/>
        </w:rPr>
        <w:t>euroCRIS</w:t>
      </w:r>
      <w:proofErr w:type="spellEnd"/>
      <w:r w:rsidR="007B79C8">
        <w:rPr>
          <w:rStyle w:val="Funotenzeichen"/>
          <w:color w:val="000000"/>
          <w:sz w:val="18"/>
          <w:szCs w:val="18"/>
        </w:rPr>
        <w:footnoteReference w:id="8"/>
      </w:r>
      <w:r w:rsidR="00B11B93">
        <w:rPr>
          <w:color w:val="000000"/>
          <w:sz w:val="18"/>
          <w:szCs w:val="18"/>
        </w:rPr>
        <w:t xml:space="preserve"> </w:t>
      </w:r>
      <w:r w:rsidR="00EA1A55">
        <w:rPr>
          <w:color w:val="000000"/>
          <w:sz w:val="18"/>
          <w:szCs w:val="18"/>
        </w:rPr>
        <w:t>(</w:t>
      </w:r>
      <w:hyperlink r:id="rId10" w:history="1">
        <w:r w:rsidR="00EA1A55" w:rsidRPr="00603847">
          <w:rPr>
            <w:rStyle w:val="Link"/>
            <w:sz w:val="18"/>
            <w:szCs w:val="18"/>
          </w:rPr>
          <w:t>www.eurocris.org</w:t>
        </w:r>
      </w:hyperlink>
      <w:r w:rsidR="00EA1A55">
        <w:rPr>
          <w:color w:val="000000"/>
          <w:sz w:val="18"/>
          <w:szCs w:val="18"/>
        </w:rPr>
        <w:t xml:space="preserve">) </w:t>
      </w:r>
      <w:r w:rsidR="00B11B93">
        <w:rPr>
          <w:color w:val="000000"/>
          <w:sz w:val="18"/>
          <w:szCs w:val="18"/>
        </w:rPr>
        <w:t>a non-profit organi</w:t>
      </w:r>
      <w:r w:rsidR="00EA1A55">
        <w:rPr>
          <w:color w:val="000000"/>
          <w:sz w:val="18"/>
          <w:szCs w:val="18"/>
        </w:rPr>
        <w:t>z</w:t>
      </w:r>
      <w:r w:rsidR="00B11B93">
        <w:rPr>
          <w:color w:val="000000"/>
          <w:sz w:val="18"/>
          <w:szCs w:val="18"/>
        </w:rPr>
        <w:t>atio</w:t>
      </w:r>
      <w:r w:rsidR="00EA1A55">
        <w:rPr>
          <w:color w:val="000000"/>
          <w:sz w:val="18"/>
          <w:szCs w:val="18"/>
        </w:rPr>
        <w:t>n registered in the Netherlands. The office is hosted at DANS, the Data Archiving and Networked Services (</w:t>
      </w:r>
      <w:hyperlink r:id="rId11" w:history="1">
        <w:r w:rsidR="00EA1A55" w:rsidRPr="00603847">
          <w:rPr>
            <w:rStyle w:val="Link"/>
            <w:sz w:val="18"/>
            <w:szCs w:val="18"/>
          </w:rPr>
          <w:t>www.dans.knaw.nl</w:t>
        </w:r>
      </w:hyperlink>
      <w:r w:rsidR="00EA1A55">
        <w:rPr>
          <w:color w:val="000000"/>
          <w:sz w:val="18"/>
          <w:szCs w:val="18"/>
        </w:rPr>
        <w:t xml:space="preserve">).   </w:t>
      </w:r>
    </w:p>
    <w:p w14:paraId="4F7033B3" w14:textId="579C2E93" w:rsidR="000D6905" w:rsidRDefault="002F07D2" w:rsidP="00AD406A">
      <w:pPr>
        <w:ind w:firstLine="567"/>
        <w:rPr>
          <w:color w:val="000000"/>
          <w:sz w:val="18"/>
          <w:szCs w:val="18"/>
        </w:rPr>
      </w:pPr>
      <w:r>
        <w:rPr>
          <w:color w:val="000000"/>
          <w:sz w:val="18"/>
          <w:szCs w:val="18"/>
        </w:rPr>
        <w:t xml:space="preserve">Beyond </w:t>
      </w:r>
      <w:r w:rsidR="00EA1A55">
        <w:rPr>
          <w:color w:val="000000"/>
          <w:sz w:val="18"/>
          <w:szCs w:val="18"/>
        </w:rPr>
        <w:t>the</w:t>
      </w:r>
      <w:r w:rsidR="00CE1A0F">
        <w:rPr>
          <w:color w:val="000000"/>
          <w:sz w:val="18"/>
          <w:szCs w:val="18"/>
        </w:rPr>
        <w:t xml:space="preserve"> </w:t>
      </w:r>
      <w:r>
        <w:rPr>
          <w:color w:val="000000"/>
          <w:sz w:val="18"/>
          <w:szCs w:val="18"/>
        </w:rPr>
        <w:t xml:space="preserve">mere </w:t>
      </w:r>
      <w:r w:rsidR="00CE1A0F">
        <w:rPr>
          <w:color w:val="000000"/>
          <w:sz w:val="18"/>
          <w:szCs w:val="18"/>
        </w:rPr>
        <w:t xml:space="preserve">record type </w:t>
      </w:r>
      <w:r>
        <w:rPr>
          <w:color w:val="000000"/>
          <w:sz w:val="18"/>
          <w:szCs w:val="18"/>
        </w:rPr>
        <w:t xml:space="preserve">approach </w:t>
      </w:r>
      <w:r w:rsidR="0089518F">
        <w:rPr>
          <w:color w:val="000000"/>
          <w:sz w:val="18"/>
          <w:szCs w:val="18"/>
        </w:rPr>
        <w:t xml:space="preserve">for </w:t>
      </w:r>
      <w:r w:rsidR="00A717FF">
        <w:rPr>
          <w:color w:val="000000"/>
          <w:sz w:val="18"/>
          <w:szCs w:val="18"/>
        </w:rPr>
        <w:t>information storage and exchange</w:t>
      </w:r>
      <w:r w:rsidR="00E36983">
        <w:rPr>
          <w:color w:val="000000"/>
          <w:sz w:val="18"/>
          <w:szCs w:val="18"/>
        </w:rPr>
        <w:t>,</w:t>
      </w:r>
      <w:r w:rsidR="00CE1A0F">
        <w:rPr>
          <w:color w:val="000000"/>
          <w:sz w:val="18"/>
          <w:szCs w:val="18"/>
        </w:rPr>
        <w:t xml:space="preserve"> </w:t>
      </w:r>
      <w:r w:rsidR="00EB55C3">
        <w:rPr>
          <w:color w:val="000000"/>
          <w:sz w:val="18"/>
          <w:szCs w:val="18"/>
        </w:rPr>
        <w:t>CRISs</w:t>
      </w:r>
      <w:r w:rsidR="00CE1A0F">
        <w:rPr>
          <w:color w:val="000000"/>
          <w:sz w:val="18"/>
          <w:szCs w:val="18"/>
        </w:rPr>
        <w:t xml:space="preserve"> are </w:t>
      </w:r>
      <w:r>
        <w:rPr>
          <w:color w:val="000000"/>
          <w:sz w:val="18"/>
          <w:szCs w:val="18"/>
        </w:rPr>
        <w:t xml:space="preserve">based on </w:t>
      </w:r>
      <w:r w:rsidR="0089518F">
        <w:rPr>
          <w:color w:val="000000"/>
          <w:sz w:val="18"/>
          <w:szCs w:val="18"/>
        </w:rPr>
        <w:t xml:space="preserve">a domain model </w:t>
      </w:r>
      <w:r w:rsidR="00EA1A55">
        <w:rPr>
          <w:color w:val="000000"/>
          <w:sz w:val="18"/>
          <w:szCs w:val="18"/>
        </w:rPr>
        <w:t xml:space="preserve">to </w:t>
      </w:r>
      <w:r w:rsidR="0089518F">
        <w:rPr>
          <w:color w:val="000000"/>
          <w:sz w:val="18"/>
          <w:szCs w:val="18"/>
        </w:rPr>
        <w:t>supply</w:t>
      </w:r>
      <w:r w:rsidR="0048509D">
        <w:rPr>
          <w:color w:val="000000"/>
          <w:sz w:val="18"/>
          <w:szCs w:val="18"/>
        </w:rPr>
        <w:t xml:space="preserve"> </w:t>
      </w:r>
      <w:r w:rsidR="00A717FF">
        <w:rPr>
          <w:color w:val="000000"/>
          <w:sz w:val="18"/>
          <w:szCs w:val="18"/>
        </w:rPr>
        <w:t>a</w:t>
      </w:r>
      <w:r>
        <w:rPr>
          <w:color w:val="000000"/>
          <w:sz w:val="18"/>
          <w:szCs w:val="18"/>
        </w:rPr>
        <w:t xml:space="preserve"> </w:t>
      </w:r>
      <w:r w:rsidR="00CE1A0F">
        <w:rPr>
          <w:color w:val="000000"/>
          <w:sz w:val="18"/>
          <w:szCs w:val="18"/>
        </w:rPr>
        <w:t xml:space="preserve">formal syntax </w:t>
      </w:r>
      <w:r w:rsidR="00A717FF">
        <w:rPr>
          <w:color w:val="000000"/>
          <w:sz w:val="18"/>
          <w:szCs w:val="18"/>
        </w:rPr>
        <w:t xml:space="preserve">for the description of </w:t>
      </w:r>
      <w:r>
        <w:rPr>
          <w:color w:val="000000"/>
          <w:sz w:val="18"/>
          <w:szCs w:val="18"/>
        </w:rPr>
        <w:t xml:space="preserve">domain entities </w:t>
      </w:r>
      <w:r w:rsidR="00CE1A0F">
        <w:rPr>
          <w:color w:val="000000"/>
          <w:sz w:val="18"/>
          <w:szCs w:val="18"/>
        </w:rPr>
        <w:t xml:space="preserve">and </w:t>
      </w:r>
      <w:r>
        <w:rPr>
          <w:color w:val="000000"/>
          <w:sz w:val="18"/>
          <w:szCs w:val="18"/>
        </w:rPr>
        <w:t xml:space="preserve">a </w:t>
      </w:r>
      <w:r w:rsidR="00CE1A0F">
        <w:rPr>
          <w:color w:val="000000"/>
          <w:sz w:val="18"/>
          <w:szCs w:val="18"/>
        </w:rPr>
        <w:t>declared semantics</w:t>
      </w:r>
      <w:r w:rsidR="00EB55C3">
        <w:rPr>
          <w:color w:val="000000"/>
          <w:sz w:val="18"/>
          <w:szCs w:val="18"/>
        </w:rPr>
        <w:t xml:space="preserve"> </w:t>
      </w:r>
      <w:r w:rsidR="00A717FF">
        <w:rPr>
          <w:color w:val="000000"/>
          <w:sz w:val="18"/>
          <w:szCs w:val="18"/>
        </w:rPr>
        <w:t>for</w:t>
      </w:r>
      <w:r w:rsidR="0048509D">
        <w:rPr>
          <w:color w:val="000000"/>
          <w:sz w:val="18"/>
          <w:szCs w:val="18"/>
        </w:rPr>
        <w:t xml:space="preserve"> </w:t>
      </w:r>
      <w:r w:rsidR="00A717FF">
        <w:rPr>
          <w:color w:val="000000"/>
          <w:sz w:val="18"/>
          <w:szCs w:val="18"/>
        </w:rPr>
        <w:t xml:space="preserve">the </w:t>
      </w:r>
      <w:r w:rsidR="00EA1A55">
        <w:rPr>
          <w:color w:val="000000"/>
          <w:sz w:val="18"/>
          <w:szCs w:val="18"/>
        </w:rPr>
        <w:t xml:space="preserve">formal </w:t>
      </w:r>
      <w:r w:rsidR="00A717FF">
        <w:rPr>
          <w:color w:val="000000"/>
          <w:sz w:val="18"/>
          <w:szCs w:val="18"/>
        </w:rPr>
        <w:t>incorporation of</w:t>
      </w:r>
      <w:r w:rsidR="00EB55C3">
        <w:rPr>
          <w:color w:val="000000"/>
          <w:sz w:val="18"/>
          <w:szCs w:val="18"/>
        </w:rPr>
        <w:t xml:space="preserve"> </w:t>
      </w:r>
      <w:r>
        <w:rPr>
          <w:color w:val="000000"/>
          <w:sz w:val="18"/>
          <w:szCs w:val="18"/>
        </w:rPr>
        <w:t xml:space="preserve">multiple </w:t>
      </w:r>
      <w:r w:rsidR="00EB55C3">
        <w:rPr>
          <w:color w:val="000000"/>
          <w:sz w:val="18"/>
          <w:szCs w:val="18"/>
        </w:rPr>
        <w:t xml:space="preserve">contextual </w:t>
      </w:r>
      <w:r w:rsidR="00CE1A0F">
        <w:rPr>
          <w:color w:val="000000"/>
          <w:sz w:val="18"/>
          <w:szCs w:val="18"/>
        </w:rPr>
        <w:t>vocabularies</w:t>
      </w:r>
      <w:r w:rsidR="00C11E5D">
        <w:rPr>
          <w:color w:val="000000"/>
          <w:sz w:val="18"/>
          <w:szCs w:val="18"/>
        </w:rPr>
        <w:t xml:space="preserve"> [</w:t>
      </w:r>
      <w:proofErr w:type="spellStart"/>
      <w:r w:rsidR="00C11E5D">
        <w:rPr>
          <w:color w:val="000000"/>
          <w:sz w:val="18"/>
          <w:szCs w:val="18"/>
        </w:rPr>
        <w:t>Joerg</w:t>
      </w:r>
      <w:proofErr w:type="spellEnd"/>
      <w:r w:rsidR="00C11E5D">
        <w:rPr>
          <w:color w:val="000000"/>
          <w:sz w:val="18"/>
          <w:szCs w:val="18"/>
        </w:rPr>
        <w:t xml:space="preserve"> et al. 2007], </w:t>
      </w:r>
      <w:r w:rsidR="00EB55C3">
        <w:rPr>
          <w:color w:val="000000"/>
          <w:sz w:val="18"/>
          <w:szCs w:val="18"/>
        </w:rPr>
        <w:t>[</w:t>
      </w:r>
      <w:proofErr w:type="spellStart"/>
      <w:r w:rsidR="00EB55C3">
        <w:rPr>
          <w:color w:val="000000"/>
          <w:sz w:val="18"/>
          <w:szCs w:val="18"/>
        </w:rPr>
        <w:t>Joerg</w:t>
      </w:r>
      <w:proofErr w:type="spellEnd"/>
      <w:r w:rsidR="00EB55C3">
        <w:rPr>
          <w:color w:val="000000"/>
          <w:sz w:val="18"/>
          <w:szCs w:val="18"/>
        </w:rPr>
        <w:t xml:space="preserve"> </w:t>
      </w:r>
      <w:r w:rsidR="00EA1A55">
        <w:rPr>
          <w:color w:val="000000"/>
          <w:sz w:val="18"/>
          <w:szCs w:val="18"/>
        </w:rPr>
        <w:t xml:space="preserve">et al. </w:t>
      </w:r>
      <w:r w:rsidR="00EB55C3">
        <w:rPr>
          <w:color w:val="000000"/>
          <w:sz w:val="18"/>
          <w:szCs w:val="18"/>
        </w:rPr>
        <w:t>201</w:t>
      </w:r>
      <w:r>
        <w:rPr>
          <w:color w:val="000000"/>
          <w:sz w:val="18"/>
          <w:szCs w:val="18"/>
        </w:rPr>
        <w:t>0</w:t>
      </w:r>
      <w:r w:rsidR="00EB55C3">
        <w:rPr>
          <w:color w:val="000000"/>
          <w:sz w:val="18"/>
          <w:szCs w:val="18"/>
        </w:rPr>
        <w:t>]</w:t>
      </w:r>
      <w:r w:rsidR="00355F45">
        <w:rPr>
          <w:rStyle w:val="Funotenzeichen"/>
          <w:color w:val="000000"/>
          <w:sz w:val="18"/>
          <w:szCs w:val="18"/>
        </w:rPr>
        <w:footnoteReference w:id="9"/>
      </w:r>
      <w:r w:rsidR="00387683">
        <w:rPr>
          <w:color w:val="000000"/>
          <w:sz w:val="18"/>
          <w:szCs w:val="18"/>
        </w:rPr>
        <w:t>.</w:t>
      </w:r>
      <w:r w:rsidR="00EB55C3">
        <w:rPr>
          <w:color w:val="000000"/>
          <w:sz w:val="18"/>
          <w:szCs w:val="18"/>
        </w:rPr>
        <w:t xml:space="preserve"> CERIF </w:t>
      </w:r>
      <w:r w:rsidR="00A717FF">
        <w:rPr>
          <w:color w:val="000000"/>
          <w:sz w:val="18"/>
          <w:szCs w:val="18"/>
        </w:rPr>
        <w:t xml:space="preserve">thus provides formal </w:t>
      </w:r>
      <w:r w:rsidR="00EB55C3">
        <w:rPr>
          <w:color w:val="000000"/>
          <w:sz w:val="18"/>
          <w:szCs w:val="18"/>
        </w:rPr>
        <w:t xml:space="preserve">constructs </w:t>
      </w:r>
      <w:r w:rsidR="00C11E5D">
        <w:rPr>
          <w:color w:val="000000"/>
          <w:sz w:val="18"/>
          <w:szCs w:val="18"/>
        </w:rPr>
        <w:t xml:space="preserve">to </w:t>
      </w:r>
      <w:r w:rsidR="00EB55C3">
        <w:rPr>
          <w:color w:val="000000"/>
          <w:sz w:val="18"/>
          <w:szCs w:val="18"/>
        </w:rPr>
        <w:t>represent</w:t>
      </w:r>
      <w:r w:rsidR="00CE1A0F">
        <w:rPr>
          <w:color w:val="000000"/>
          <w:sz w:val="18"/>
          <w:szCs w:val="18"/>
        </w:rPr>
        <w:t xml:space="preserve"> </w:t>
      </w:r>
      <w:r w:rsidR="005376D7">
        <w:rPr>
          <w:color w:val="000000"/>
          <w:sz w:val="18"/>
          <w:szCs w:val="18"/>
        </w:rPr>
        <w:t xml:space="preserve">contexts or </w:t>
      </w:r>
      <w:r w:rsidR="00CE1A0F" w:rsidRPr="00E36983">
        <w:rPr>
          <w:color w:val="000000"/>
          <w:sz w:val="18"/>
          <w:szCs w:val="18"/>
        </w:rPr>
        <w:t>profiles</w:t>
      </w:r>
      <w:r w:rsidR="00A717FF">
        <w:rPr>
          <w:color w:val="000000"/>
          <w:sz w:val="18"/>
          <w:szCs w:val="18"/>
        </w:rPr>
        <w:t xml:space="preserve"> </w:t>
      </w:r>
      <w:r w:rsidR="00C11E5D">
        <w:rPr>
          <w:color w:val="000000"/>
          <w:sz w:val="18"/>
          <w:szCs w:val="18"/>
        </w:rPr>
        <w:t>that</w:t>
      </w:r>
      <w:r w:rsidR="00A717FF">
        <w:rPr>
          <w:color w:val="000000"/>
          <w:sz w:val="18"/>
          <w:szCs w:val="18"/>
        </w:rPr>
        <w:t xml:space="preserve"> reflect </w:t>
      </w:r>
      <w:r w:rsidR="00E36983">
        <w:rPr>
          <w:color w:val="000000"/>
          <w:sz w:val="18"/>
          <w:szCs w:val="18"/>
        </w:rPr>
        <w:t>stakeholder</w:t>
      </w:r>
      <w:r w:rsidR="00CE1A0F">
        <w:rPr>
          <w:color w:val="000000"/>
          <w:sz w:val="18"/>
          <w:szCs w:val="18"/>
        </w:rPr>
        <w:t xml:space="preserve"> needs</w:t>
      </w:r>
      <w:r w:rsidR="00355F45">
        <w:rPr>
          <w:color w:val="000000"/>
          <w:sz w:val="18"/>
          <w:szCs w:val="18"/>
        </w:rPr>
        <w:t xml:space="preserve">. </w:t>
      </w:r>
      <w:r w:rsidR="00C11E5D" w:rsidRPr="00C11E5D">
        <w:rPr>
          <w:i/>
          <w:color w:val="000000"/>
          <w:sz w:val="18"/>
          <w:szCs w:val="18"/>
        </w:rPr>
        <w:t>N</w:t>
      </w:r>
      <w:r w:rsidR="00A717FF" w:rsidRPr="00C11E5D">
        <w:rPr>
          <w:i/>
          <w:color w:val="000000"/>
          <w:sz w:val="18"/>
          <w:szCs w:val="18"/>
        </w:rPr>
        <w:t>ote:</w:t>
      </w:r>
      <w:r w:rsidR="00A717FF">
        <w:rPr>
          <w:color w:val="000000"/>
          <w:sz w:val="18"/>
          <w:szCs w:val="18"/>
        </w:rPr>
        <w:t xml:space="preserve"> CERIF</w:t>
      </w:r>
      <w:r w:rsidR="0059716D">
        <w:rPr>
          <w:color w:val="000000"/>
          <w:sz w:val="18"/>
          <w:szCs w:val="18"/>
        </w:rPr>
        <w:t xml:space="preserve"> </w:t>
      </w:r>
      <w:r w:rsidR="00AD30FC">
        <w:rPr>
          <w:color w:val="000000"/>
          <w:sz w:val="18"/>
          <w:szCs w:val="18"/>
        </w:rPr>
        <w:t xml:space="preserve">does not </w:t>
      </w:r>
      <w:r w:rsidR="000D6905">
        <w:rPr>
          <w:color w:val="000000"/>
          <w:sz w:val="18"/>
          <w:szCs w:val="18"/>
        </w:rPr>
        <w:t xml:space="preserve">initially </w:t>
      </w:r>
      <w:r w:rsidR="00AD30FC">
        <w:rPr>
          <w:color w:val="000000"/>
          <w:sz w:val="18"/>
          <w:szCs w:val="18"/>
        </w:rPr>
        <w:t xml:space="preserve">supply </w:t>
      </w:r>
      <w:r w:rsidR="00A717FF">
        <w:rPr>
          <w:color w:val="000000"/>
          <w:sz w:val="18"/>
          <w:szCs w:val="18"/>
        </w:rPr>
        <w:t xml:space="preserve">the </w:t>
      </w:r>
      <w:r w:rsidR="00355F45">
        <w:rPr>
          <w:color w:val="000000"/>
          <w:sz w:val="18"/>
          <w:szCs w:val="18"/>
        </w:rPr>
        <w:t>definition</w:t>
      </w:r>
      <w:r>
        <w:rPr>
          <w:color w:val="000000"/>
          <w:sz w:val="18"/>
          <w:szCs w:val="18"/>
        </w:rPr>
        <w:t>s or requirement</w:t>
      </w:r>
      <w:r w:rsidR="006760EC">
        <w:rPr>
          <w:color w:val="000000"/>
          <w:sz w:val="18"/>
          <w:szCs w:val="18"/>
        </w:rPr>
        <w:t>s</w:t>
      </w:r>
      <w:r>
        <w:rPr>
          <w:color w:val="000000"/>
          <w:sz w:val="18"/>
          <w:szCs w:val="18"/>
        </w:rPr>
        <w:t xml:space="preserve"> </w:t>
      </w:r>
      <w:r w:rsidR="006760EC">
        <w:rPr>
          <w:color w:val="000000"/>
          <w:sz w:val="18"/>
          <w:szCs w:val="18"/>
        </w:rPr>
        <w:t xml:space="preserve">i.e. contextual </w:t>
      </w:r>
      <w:r w:rsidR="000D6905">
        <w:rPr>
          <w:color w:val="000000"/>
          <w:sz w:val="18"/>
          <w:szCs w:val="18"/>
        </w:rPr>
        <w:t>boundar</w:t>
      </w:r>
      <w:r w:rsidR="00A717FF">
        <w:rPr>
          <w:color w:val="000000"/>
          <w:sz w:val="18"/>
          <w:szCs w:val="18"/>
        </w:rPr>
        <w:t xml:space="preserve">y </w:t>
      </w:r>
      <w:r w:rsidR="00C11E5D">
        <w:rPr>
          <w:color w:val="000000"/>
          <w:sz w:val="18"/>
          <w:szCs w:val="18"/>
        </w:rPr>
        <w:t>specifications</w:t>
      </w:r>
      <w:r w:rsidR="0059716D">
        <w:rPr>
          <w:color w:val="000000"/>
          <w:sz w:val="18"/>
          <w:szCs w:val="18"/>
        </w:rPr>
        <w:t xml:space="preserve"> but </w:t>
      </w:r>
      <w:r w:rsidR="00C11E5D">
        <w:rPr>
          <w:color w:val="000000"/>
          <w:sz w:val="18"/>
          <w:szCs w:val="18"/>
        </w:rPr>
        <w:t xml:space="preserve">allows </w:t>
      </w:r>
      <w:proofErr w:type="gramStart"/>
      <w:r w:rsidR="0059716D">
        <w:rPr>
          <w:color w:val="000000"/>
          <w:sz w:val="18"/>
          <w:szCs w:val="18"/>
        </w:rPr>
        <w:t xml:space="preserve">to </w:t>
      </w:r>
      <w:r w:rsidR="00387683">
        <w:rPr>
          <w:color w:val="000000"/>
          <w:sz w:val="18"/>
          <w:szCs w:val="18"/>
        </w:rPr>
        <w:t xml:space="preserve">incorporate </w:t>
      </w:r>
      <w:r w:rsidR="00A717FF">
        <w:rPr>
          <w:color w:val="000000"/>
          <w:sz w:val="18"/>
          <w:szCs w:val="18"/>
        </w:rPr>
        <w:t xml:space="preserve">and </w:t>
      </w:r>
      <w:r w:rsidR="00C11E5D">
        <w:rPr>
          <w:color w:val="000000"/>
          <w:sz w:val="18"/>
          <w:szCs w:val="18"/>
        </w:rPr>
        <w:t>formaliz</w:t>
      </w:r>
      <w:r w:rsidR="00A717FF">
        <w:rPr>
          <w:color w:val="000000"/>
          <w:sz w:val="18"/>
          <w:szCs w:val="18"/>
        </w:rPr>
        <w:t>e</w:t>
      </w:r>
      <w:proofErr w:type="gramEnd"/>
      <w:r w:rsidR="00A717FF">
        <w:rPr>
          <w:color w:val="000000"/>
          <w:sz w:val="18"/>
          <w:szCs w:val="18"/>
        </w:rPr>
        <w:t xml:space="preserve"> </w:t>
      </w:r>
      <w:r w:rsidR="0059716D">
        <w:rPr>
          <w:color w:val="000000"/>
          <w:sz w:val="18"/>
          <w:szCs w:val="18"/>
        </w:rPr>
        <w:t xml:space="preserve">them. It is thus </w:t>
      </w:r>
      <w:r w:rsidR="006760EC">
        <w:rPr>
          <w:color w:val="000000"/>
          <w:sz w:val="18"/>
          <w:szCs w:val="18"/>
        </w:rPr>
        <w:t xml:space="preserve">open with respect to contexts or directions for aggregations and </w:t>
      </w:r>
      <w:r w:rsidR="00A717FF">
        <w:rPr>
          <w:color w:val="000000"/>
          <w:sz w:val="18"/>
          <w:szCs w:val="18"/>
        </w:rPr>
        <w:t xml:space="preserve">application </w:t>
      </w:r>
      <w:r w:rsidR="0059716D">
        <w:rPr>
          <w:color w:val="000000"/>
          <w:sz w:val="18"/>
          <w:szCs w:val="18"/>
        </w:rPr>
        <w:t>of</w:t>
      </w:r>
      <w:r w:rsidR="006760EC">
        <w:rPr>
          <w:color w:val="000000"/>
          <w:sz w:val="18"/>
          <w:szCs w:val="18"/>
        </w:rPr>
        <w:t xml:space="preserve"> vocabularies</w:t>
      </w:r>
      <w:r w:rsidR="0059716D">
        <w:rPr>
          <w:color w:val="000000"/>
          <w:sz w:val="18"/>
          <w:szCs w:val="18"/>
        </w:rPr>
        <w:t xml:space="preserve"> according to identified requirements</w:t>
      </w:r>
      <w:r w:rsidR="006760EC">
        <w:rPr>
          <w:color w:val="000000"/>
          <w:sz w:val="18"/>
          <w:szCs w:val="18"/>
        </w:rPr>
        <w:t>.</w:t>
      </w:r>
    </w:p>
    <w:p w14:paraId="3030F900" w14:textId="7ADBD15E" w:rsidR="00355F45" w:rsidRDefault="00BD40E3" w:rsidP="00387683">
      <w:pPr>
        <w:ind w:firstLine="567"/>
        <w:rPr>
          <w:color w:val="000000"/>
          <w:sz w:val="18"/>
          <w:szCs w:val="18"/>
        </w:rPr>
      </w:pPr>
      <w:r>
        <w:rPr>
          <w:color w:val="000000"/>
          <w:sz w:val="18"/>
          <w:szCs w:val="18"/>
        </w:rPr>
        <w:t>The following s</w:t>
      </w:r>
      <w:r w:rsidR="00387683">
        <w:rPr>
          <w:color w:val="000000"/>
          <w:sz w:val="18"/>
          <w:szCs w:val="18"/>
        </w:rPr>
        <w:t xml:space="preserve">ection </w:t>
      </w:r>
      <w:r>
        <w:rPr>
          <w:color w:val="000000"/>
          <w:sz w:val="18"/>
          <w:szCs w:val="18"/>
        </w:rPr>
        <w:t>two</w:t>
      </w:r>
      <w:r w:rsidR="00387683">
        <w:rPr>
          <w:color w:val="000000"/>
          <w:sz w:val="18"/>
          <w:szCs w:val="18"/>
        </w:rPr>
        <w:t xml:space="preserve"> </w:t>
      </w:r>
      <w:r w:rsidR="00B11B93">
        <w:rPr>
          <w:color w:val="000000"/>
          <w:sz w:val="18"/>
          <w:szCs w:val="18"/>
        </w:rPr>
        <w:t>briefly introduce</w:t>
      </w:r>
      <w:r w:rsidR="00FF180E">
        <w:rPr>
          <w:color w:val="000000"/>
          <w:sz w:val="18"/>
          <w:szCs w:val="18"/>
        </w:rPr>
        <w:t>s</w:t>
      </w:r>
      <w:r w:rsidR="00B11B93">
        <w:rPr>
          <w:color w:val="000000"/>
          <w:sz w:val="18"/>
          <w:szCs w:val="18"/>
        </w:rPr>
        <w:t xml:space="preserve"> CERIF</w:t>
      </w:r>
      <w:r w:rsidR="00387683">
        <w:rPr>
          <w:color w:val="000000"/>
          <w:sz w:val="18"/>
          <w:szCs w:val="18"/>
        </w:rPr>
        <w:t xml:space="preserve">. </w:t>
      </w:r>
      <w:r w:rsidR="00FF180E">
        <w:rPr>
          <w:color w:val="000000"/>
          <w:sz w:val="18"/>
          <w:szCs w:val="18"/>
        </w:rPr>
        <w:t>S</w:t>
      </w:r>
      <w:r w:rsidR="00387683">
        <w:rPr>
          <w:color w:val="000000"/>
          <w:sz w:val="18"/>
          <w:szCs w:val="18"/>
        </w:rPr>
        <w:t xml:space="preserve">ection </w:t>
      </w:r>
      <w:r>
        <w:rPr>
          <w:color w:val="000000"/>
          <w:sz w:val="18"/>
          <w:szCs w:val="18"/>
        </w:rPr>
        <w:t>three</w:t>
      </w:r>
      <w:r w:rsidR="00387683">
        <w:rPr>
          <w:color w:val="000000"/>
          <w:sz w:val="18"/>
          <w:szCs w:val="18"/>
        </w:rPr>
        <w:t xml:space="preserve"> </w:t>
      </w:r>
      <w:r w:rsidR="00AD406A">
        <w:rPr>
          <w:color w:val="000000"/>
          <w:sz w:val="18"/>
          <w:szCs w:val="18"/>
        </w:rPr>
        <w:t>explain</w:t>
      </w:r>
      <w:r w:rsidR="00FF180E">
        <w:rPr>
          <w:color w:val="000000"/>
          <w:sz w:val="18"/>
          <w:szCs w:val="18"/>
        </w:rPr>
        <w:t>s</w:t>
      </w:r>
      <w:r w:rsidR="00AD406A">
        <w:rPr>
          <w:color w:val="000000"/>
          <w:sz w:val="18"/>
          <w:szCs w:val="18"/>
        </w:rPr>
        <w:t xml:space="preserve"> </w:t>
      </w:r>
      <w:r w:rsidR="00AD30FC">
        <w:rPr>
          <w:color w:val="000000"/>
          <w:sz w:val="18"/>
          <w:szCs w:val="18"/>
        </w:rPr>
        <w:t xml:space="preserve">how </w:t>
      </w:r>
      <w:r w:rsidR="00AD406A">
        <w:rPr>
          <w:color w:val="000000"/>
          <w:sz w:val="18"/>
          <w:szCs w:val="18"/>
        </w:rPr>
        <w:t>available</w:t>
      </w:r>
      <w:r w:rsidR="00B11B93">
        <w:rPr>
          <w:color w:val="000000"/>
          <w:sz w:val="18"/>
          <w:szCs w:val="18"/>
        </w:rPr>
        <w:t xml:space="preserve"> </w:t>
      </w:r>
      <w:r w:rsidR="00057420">
        <w:rPr>
          <w:color w:val="000000"/>
          <w:sz w:val="18"/>
          <w:szCs w:val="18"/>
        </w:rPr>
        <w:t xml:space="preserve">profiles </w:t>
      </w:r>
      <w:r w:rsidR="005376D7">
        <w:rPr>
          <w:color w:val="000000"/>
          <w:sz w:val="18"/>
          <w:szCs w:val="18"/>
        </w:rPr>
        <w:t xml:space="preserve">or contexts </w:t>
      </w:r>
      <w:r w:rsidR="00387683">
        <w:rPr>
          <w:color w:val="000000"/>
          <w:sz w:val="18"/>
          <w:szCs w:val="18"/>
        </w:rPr>
        <w:t xml:space="preserve">represent </w:t>
      </w:r>
      <w:r w:rsidR="00B53C20">
        <w:rPr>
          <w:color w:val="000000"/>
          <w:sz w:val="18"/>
          <w:szCs w:val="18"/>
        </w:rPr>
        <w:t xml:space="preserve">stakeholder </w:t>
      </w:r>
      <w:r w:rsidR="00387683">
        <w:rPr>
          <w:color w:val="000000"/>
          <w:sz w:val="18"/>
          <w:szCs w:val="18"/>
        </w:rPr>
        <w:t>views</w:t>
      </w:r>
      <w:r w:rsidR="00A83D0E">
        <w:rPr>
          <w:color w:val="000000"/>
          <w:sz w:val="18"/>
          <w:szCs w:val="18"/>
        </w:rPr>
        <w:t xml:space="preserve"> and </w:t>
      </w:r>
      <w:r w:rsidR="00387683">
        <w:rPr>
          <w:color w:val="000000"/>
          <w:sz w:val="18"/>
          <w:szCs w:val="18"/>
        </w:rPr>
        <w:t>how CERIF preserves</w:t>
      </w:r>
      <w:r w:rsidR="00FF180E">
        <w:rPr>
          <w:color w:val="000000"/>
          <w:sz w:val="18"/>
          <w:szCs w:val="18"/>
        </w:rPr>
        <w:t xml:space="preserve"> meaning through a model-guided</w:t>
      </w:r>
      <w:r w:rsidR="00387683">
        <w:rPr>
          <w:color w:val="000000"/>
          <w:sz w:val="18"/>
          <w:szCs w:val="18"/>
        </w:rPr>
        <w:t xml:space="preserve"> formal representation. </w:t>
      </w:r>
      <w:r w:rsidR="00FF180E">
        <w:rPr>
          <w:color w:val="000000"/>
          <w:sz w:val="18"/>
          <w:szCs w:val="18"/>
        </w:rPr>
        <w:t xml:space="preserve">Section </w:t>
      </w:r>
      <w:r>
        <w:rPr>
          <w:color w:val="000000"/>
          <w:sz w:val="18"/>
          <w:szCs w:val="18"/>
        </w:rPr>
        <w:t>four refers to ongoing related activities while section five</w:t>
      </w:r>
      <w:r w:rsidR="00FF180E">
        <w:rPr>
          <w:color w:val="000000"/>
          <w:sz w:val="18"/>
          <w:szCs w:val="18"/>
        </w:rPr>
        <w:t xml:space="preserve"> concludes. </w:t>
      </w:r>
    </w:p>
    <w:p w14:paraId="0AA6C370" w14:textId="17DAAB16" w:rsidR="0033526B" w:rsidRDefault="00FA4E5F" w:rsidP="00FF7DA6">
      <w:pPr>
        <w:pStyle w:val="berschrift2"/>
        <w:rPr>
          <w:lang w:val="en-GB"/>
        </w:rPr>
      </w:pPr>
      <w:r>
        <w:rPr>
          <w:lang w:val="en-GB"/>
        </w:rPr>
        <w:t>Standardising Research Contexts</w:t>
      </w:r>
      <w:r w:rsidR="00FF180E">
        <w:rPr>
          <w:lang w:val="en-GB"/>
        </w:rPr>
        <w:t xml:space="preserve"> through CERIF</w:t>
      </w:r>
    </w:p>
    <w:p w14:paraId="4CE91241" w14:textId="77777777" w:rsidR="00B30EAF" w:rsidRDefault="00564AD8" w:rsidP="00B30EAF">
      <w:pPr>
        <w:spacing w:before="100" w:beforeAutospacing="1" w:after="100" w:afterAutospacing="1"/>
        <w:rPr>
          <w:rFonts w:ascii="Times" w:eastAsiaTheme="minorEastAsia" w:hAnsi="Times"/>
          <w:color w:val="000000"/>
          <w:kern w:val="0"/>
          <w:sz w:val="18"/>
          <w:szCs w:val="18"/>
        </w:rPr>
      </w:pPr>
      <w:r>
        <w:rPr>
          <w:rFonts w:ascii="Times" w:eastAsiaTheme="minorEastAsia" w:hAnsi="Times"/>
          <w:color w:val="000000"/>
          <w:kern w:val="0"/>
          <w:sz w:val="18"/>
          <w:szCs w:val="18"/>
        </w:rPr>
        <w:t>We understand</w:t>
      </w:r>
      <w:proofErr w:type="gramStart"/>
      <w:r w:rsidR="005376D7">
        <w:rPr>
          <w:rFonts w:ascii="Times" w:eastAsiaTheme="minorEastAsia" w:hAnsi="Times"/>
          <w:color w:val="000000"/>
          <w:kern w:val="0"/>
          <w:sz w:val="18"/>
          <w:szCs w:val="18"/>
        </w:rPr>
        <w:t>,</w:t>
      </w:r>
      <w:proofErr w:type="gramEnd"/>
      <w:r w:rsidR="00572CAA">
        <w:rPr>
          <w:rFonts w:ascii="Times" w:eastAsiaTheme="minorEastAsia" w:hAnsi="Times"/>
          <w:color w:val="000000"/>
          <w:kern w:val="0"/>
          <w:sz w:val="18"/>
          <w:szCs w:val="18"/>
        </w:rPr>
        <w:t xml:space="preserve"> a context is a</w:t>
      </w:r>
      <w:r>
        <w:rPr>
          <w:rFonts w:ascii="Times" w:eastAsiaTheme="minorEastAsia" w:hAnsi="Times"/>
          <w:color w:val="000000"/>
          <w:kern w:val="0"/>
          <w:sz w:val="18"/>
          <w:szCs w:val="18"/>
        </w:rPr>
        <w:t xml:space="preserve"> harmoni</w:t>
      </w:r>
      <w:r w:rsidR="00B30EAF">
        <w:rPr>
          <w:rFonts w:ascii="Times" w:eastAsiaTheme="minorEastAsia" w:hAnsi="Times"/>
          <w:color w:val="000000"/>
          <w:kern w:val="0"/>
          <w:sz w:val="18"/>
          <w:szCs w:val="18"/>
        </w:rPr>
        <w:t>z</w:t>
      </w:r>
      <w:r>
        <w:rPr>
          <w:rFonts w:ascii="Times" w:eastAsiaTheme="minorEastAsia" w:hAnsi="Times"/>
          <w:color w:val="000000"/>
          <w:kern w:val="0"/>
          <w:sz w:val="18"/>
          <w:szCs w:val="18"/>
        </w:rPr>
        <w:t xml:space="preserve">ation of agreed requirements through </w:t>
      </w:r>
      <w:r w:rsidR="00BD40E3">
        <w:rPr>
          <w:rFonts w:ascii="Times" w:eastAsiaTheme="minorEastAsia" w:hAnsi="Times"/>
          <w:color w:val="000000"/>
          <w:kern w:val="0"/>
          <w:sz w:val="18"/>
          <w:szCs w:val="18"/>
        </w:rPr>
        <w:t>engaged</w:t>
      </w:r>
      <w:r>
        <w:rPr>
          <w:rFonts w:ascii="Times" w:eastAsiaTheme="minorEastAsia" w:hAnsi="Times"/>
          <w:color w:val="000000"/>
          <w:kern w:val="0"/>
          <w:sz w:val="18"/>
          <w:szCs w:val="18"/>
        </w:rPr>
        <w:t xml:space="preserve"> stakeholders; </w:t>
      </w:r>
      <w:r w:rsidR="00EB0D45">
        <w:rPr>
          <w:rFonts w:ascii="Times" w:eastAsiaTheme="minorEastAsia" w:hAnsi="Times"/>
          <w:color w:val="000000"/>
          <w:kern w:val="0"/>
          <w:sz w:val="18"/>
          <w:szCs w:val="18"/>
        </w:rPr>
        <w:t xml:space="preserve">i.e. </w:t>
      </w:r>
      <w:r w:rsidR="00BD40E3">
        <w:rPr>
          <w:rFonts w:ascii="Times" w:eastAsiaTheme="minorEastAsia" w:hAnsi="Times"/>
          <w:color w:val="000000"/>
          <w:kern w:val="0"/>
          <w:sz w:val="18"/>
          <w:szCs w:val="18"/>
        </w:rPr>
        <w:t>the</w:t>
      </w:r>
      <w:r>
        <w:rPr>
          <w:rFonts w:ascii="Times" w:eastAsiaTheme="minorEastAsia" w:hAnsi="Times"/>
          <w:color w:val="000000"/>
          <w:kern w:val="0"/>
          <w:sz w:val="18"/>
          <w:szCs w:val="18"/>
        </w:rPr>
        <w:t xml:space="preserve"> definition of </w:t>
      </w:r>
      <w:r w:rsidR="00BD40E3">
        <w:rPr>
          <w:rFonts w:ascii="Times" w:eastAsiaTheme="minorEastAsia" w:hAnsi="Times"/>
          <w:color w:val="000000"/>
          <w:kern w:val="0"/>
          <w:sz w:val="18"/>
          <w:szCs w:val="18"/>
        </w:rPr>
        <w:t xml:space="preserve">a </w:t>
      </w:r>
      <w:r>
        <w:rPr>
          <w:rFonts w:ascii="Times" w:eastAsiaTheme="minorEastAsia" w:hAnsi="Times"/>
          <w:color w:val="000000"/>
          <w:kern w:val="0"/>
          <w:sz w:val="18"/>
          <w:szCs w:val="18"/>
        </w:rPr>
        <w:t xml:space="preserve">maximum </w:t>
      </w:r>
      <w:r w:rsidR="005376D7">
        <w:rPr>
          <w:rFonts w:ascii="Times" w:eastAsiaTheme="minorEastAsia" w:hAnsi="Times"/>
          <w:color w:val="000000"/>
          <w:kern w:val="0"/>
          <w:sz w:val="18"/>
          <w:szCs w:val="18"/>
        </w:rPr>
        <w:t xml:space="preserve">valid </w:t>
      </w:r>
      <w:r>
        <w:rPr>
          <w:rFonts w:ascii="Times" w:eastAsiaTheme="minorEastAsia" w:hAnsi="Times"/>
          <w:color w:val="000000"/>
          <w:kern w:val="0"/>
          <w:sz w:val="18"/>
          <w:szCs w:val="18"/>
        </w:rPr>
        <w:t xml:space="preserve">range </w:t>
      </w:r>
      <w:r w:rsidR="00BD40E3">
        <w:rPr>
          <w:rFonts w:ascii="Times" w:eastAsiaTheme="minorEastAsia" w:hAnsi="Times"/>
          <w:color w:val="000000"/>
          <w:kern w:val="0"/>
          <w:sz w:val="18"/>
          <w:szCs w:val="18"/>
        </w:rPr>
        <w:t>of</w:t>
      </w:r>
      <w:r>
        <w:rPr>
          <w:rFonts w:ascii="Times" w:eastAsiaTheme="minorEastAsia" w:hAnsi="Times"/>
          <w:color w:val="000000"/>
          <w:kern w:val="0"/>
          <w:sz w:val="18"/>
          <w:szCs w:val="18"/>
        </w:rPr>
        <w:t xml:space="preserve"> </w:t>
      </w:r>
      <w:r w:rsidR="00BD40E3">
        <w:rPr>
          <w:rFonts w:ascii="Times" w:eastAsiaTheme="minorEastAsia" w:hAnsi="Times"/>
          <w:color w:val="000000"/>
          <w:kern w:val="0"/>
          <w:sz w:val="18"/>
          <w:szCs w:val="18"/>
        </w:rPr>
        <w:t xml:space="preserve">employable entities and their relationships </w:t>
      </w:r>
      <w:r w:rsidR="00D24B85">
        <w:rPr>
          <w:rFonts w:ascii="Times" w:eastAsiaTheme="minorEastAsia" w:hAnsi="Times"/>
          <w:color w:val="000000"/>
          <w:kern w:val="0"/>
          <w:sz w:val="18"/>
          <w:szCs w:val="18"/>
        </w:rPr>
        <w:t>for their</w:t>
      </w:r>
      <w:r w:rsidR="00BD40E3">
        <w:rPr>
          <w:rFonts w:ascii="Times" w:eastAsiaTheme="minorEastAsia" w:hAnsi="Times"/>
          <w:color w:val="000000"/>
          <w:kern w:val="0"/>
          <w:sz w:val="18"/>
          <w:szCs w:val="18"/>
        </w:rPr>
        <w:t xml:space="preserve"> </w:t>
      </w:r>
      <w:r w:rsidR="00D24B85">
        <w:rPr>
          <w:rFonts w:ascii="Times" w:eastAsiaTheme="minorEastAsia" w:hAnsi="Times"/>
          <w:color w:val="000000"/>
          <w:kern w:val="0"/>
          <w:sz w:val="18"/>
          <w:szCs w:val="18"/>
        </w:rPr>
        <w:t xml:space="preserve">contextual formal </w:t>
      </w:r>
      <w:r w:rsidR="00EB0D45">
        <w:rPr>
          <w:rFonts w:ascii="Times" w:eastAsiaTheme="minorEastAsia" w:hAnsi="Times"/>
          <w:color w:val="000000"/>
          <w:kern w:val="0"/>
          <w:sz w:val="18"/>
          <w:szCs w:val="18"/>
        </w:rPr>
        <w:t xml:space="preserve">aggregation and </w:t>
      </w:r>
      <w:r w:rsidR="00D24B85">
        <w:rPr>
          <w:rFonts w:ascii="Times" w:eastAsiaTheme="minorEastAsia" w:hAnsi="Times"/>
          <w:color w:val="000000"/>
          <w:kern w:val="0"/>
          <w:sz w:val="18"/>
          <w:szCs w:val="18"/>
        </w:rPr>
        <w:t xml:space="preserve">thus </w:t>
      </w:r>
      <w:r>
        <w:rPr>
          <w:rFonts w:ascii="Times" w:eastAsiaTheme="minorEastAsia" w:hAnsi="Times"/>
          <w:color w:val="000000"/>
          <w:kern w:val="0"/>
          <w:sz w:val="18"/>
          <w:szCs w:val="18"/>
        </w:rPr>
        <w:t>implementation</w:t>
      </w:r>
      <w:r w:rsidR="00AD30FC">
        <w:rPr>
          <w:rFonts w:ascii="Times" w:eastAsiaTheme="minorEastAsia" w:hAnsi="Times"/>
          <w:color w:val="000000"/>
          <w:kern w:val="0"/>
          <w:sz w:val="18"/>
          <w:szCs w:val="18"/>
        </w:rPr>
        <w:t>;</w:t>
      </w:r>
      <w:r>
        <w:rPr>
          <w:rFonts w:ascii="Times" w:eastAsiaTheme="minorEastAsia" w:hAnsi="Times"/>
          <w:color w:val="000000"/>
          <w:kern w:val="0"/>
          <w:sz w:val="18"/>
          <w:szCs w:val="18"/>
        </w:rPr>
        <w:t xml:space="preserve"> </w:t>
      </w:r>
      <w:r w:rsidR="00D24B85">
        <w:rPr>
          <w:rFonts w:ascii="Times" w:eastAsiaTheme="minorEastAsia" w:hAnsi="Times"/>
          <w:color w:val="000000"/>
          <w:kern w:val="0"/>
          <w:sz w:val="18"/>
          <w:szCs w:val="18"/>
        </w:rPr>
        <w:t xml:space="preserve">the </w:t>
      </w:r>
      <w:r w:rsidR="00B30EAF">
        <w:rPr>
          <w:rFonts w:ascii="Times" w:eastAsiaTheme="minorEastAsia" w:hAnsi="Times"/>
          <w:color w:val="000000"/>
          <w:kern w:val="0"/>
          <w:sz w:val="18"/>
          <w:szCs w:val="18"/>
        </w:rPr>
        <w:t>specification</w:t>
      </w:r>
      <w:r w:rsidR="005376D7">
        <w:rPr>
          <w:rFonts w:ascii="Times" w:eastAsiaTheme="minorEastAsia" w:hAnsi="Times"/>
          <w:color w:val="000000"/>
          <w:kern w:val="0"/>
          <w:sz w:val="18"/>
          <w:szCs w:val="18"/>
        </w:rPr>
        <w:t xml:space="preserve"> </w:t>
      </w:r>
      <w:r w:rsidR="00B30EAF">
        <w:rPr>
          <w:rFonts w:ascii="Times" w:eastAsiaTheme="minorEastAsia" w:hAnsi="Times"/>
          <w:color w:val="000000"/>
          <w:kern w:val="0"/>
          <w:sz w:val="18"/>
          <w:szCs w:val="18"/>
        </w:rPr>
        <w:t>for standardized</w:t>
      </w:r>
      <w:r w:rsidR="00D24B85">
        <w:rPr>
          <w:rFonts w:ascii="Times" w:eastAsiaTheme="minorEastAsia" w:hAnsi="Times"/>
          <w:color w:val="000000"/>
          <w:kern w:val="0"/>
          <w:sz w:val="18"/>
          <w:szCs w:val="18"/>
        </w:rPr>
        <w:t xml:space="preserve"> </w:t>
      </w:r>
      <w:r w:rsidR="00B30EAF">
        <w:rPr>
          <w:rFonts w:ascii="Times" w:eastAsiaTheme="minorEastAsia" w:hAnsi="Times"/>
          <w:color w:val="000000"/>
          <w:kern w:val="0"/>
          <w:sz w:val="18"/>
          <w:szCs w:val="18"/>
        </w:rPr>
        <w:t xml:space="preserve">formal </w:t>
      </w:r>
      <w:r w:rsidR="005376D7">
        <w:rPr>
          <w:rFonts w:ascii="Times" w:eastAsiaTheme="minorEastAsia" w:hAnsi="Times"/>
          <w:color w:val="000000"/>
          <w:kern w:val="0"/>
          <w:sz w:val="18"/>
          <w:szCs w:val="18"/>
        </w:rPr>
        <w:t>boundaries</w:t>
      </w:r>
      <w:r>
        <w:rPr>
          <w:rFonts w:ascii="Times" w:eastAsiaTheme="minorEastAsia" w:hAnsi="Times"/>
          <w:color w:val="000000"/>
          <w:kern w:val="0"/>
          <w:sz w:val="18"/>
          <w:szCs w:val="18"/>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0"/>
        <w:gridCol w:w="4011"/>
      </w:tblGrid>
      <w:tr w:rsidR="00B30EAF" w14:paraId="6914FD6F" w14:textId="77777777" w:rsidTr="00B30EAF">
        <w:tc>
          <w:tcPr>
            <w:tcW w:w="4010" w:type="dxa"/>
          </w:tcPr>
          <w:p w14:paraId="6CA0D83D" w14:textId="1B905C79" w:rsidR="00B30EAF" w:rsidRDefault="00B30EAF" w:rsidP="00B30EAF">
            <w:pPr>
              <w:spacing w:before="100" w:beforeAutospacing="1" w:after="100" w:afterAutospacing="1"/>
              <w:rPr>
                <w:rFonts w:ascii="Times" w:eastAsiaTheme="minorEastAsia" w:hAnsi="Times"/>
                <w:color w:val="000000"/>
                <w:kern w:val="0"/>
                <w:sz w:val="18"/>
                <w:szCs w:val="18"/>
              </w:rPr>
            </w:pPr>
            <w:r>
              <w:rPr>
                <w:rFonts w:ascii="Times" w:eastAsiaTheme="minorEastAsia" w:hAnsi="Times"/>
                <w:noProof/>
                <w:kern w:val="0"/>
                <w:szCs w:val="20"/>
                <w:lang w:val="de-DE"/>
              </w:rPr>
              <w:drawing>
                <wp:inline distT="0" distB="0" distL="0" distR="0" wp14:anchorId="0C384C14" wp14:editId="66CB55A2">
                  <wp:extent cx="2283363" cy="1718968"/>
                  <wp:effectExtent l="0" t="0" r="3175"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IFEntities.png"/>
                          <pic:cNvPicPr/>
                        </pic:nvPicPr>
                        <pic:blipFill>
                          <a:blip r:embed="rId12">
                            <a:extLst>
                              <a:ext uri="{28A0092B-C50C-407E-A947-70E740481C1C}">
                                <a14:useLocalDpi xmlns:a14="http://schemas.microsoft.com/office/drawing/2010/main" val="0"/>
                              </a:ext>
                            </a:extLst>
                          </a:blip>
                          <a:stretch>
                            <a:fillRect/>
                          </a:stretch>
                        </pic:blipFill>
                        <pic:spPr>
                          <a:xfrm>
                            <a:off x="0" y="0"/>
                            <a:ext cx="2286713" cy="1721490"/>
                          </a:xfrm>
                          <a:prstGeom prst="rect">
                            <a:avLst/>
                          </a:prstGeom>
                        </pic:spPr>
                      </pic:pic>
                    </a:graphicData>
                  </a:graphic>
                </wp:inline>
              </w:drawing>
            </w:r>
          </w:p>
        </w:tc>
        <w:tc>
          <w:tcPr>
            <w:tcW w:w="4011" w:type="dxa"/>
          </w:tcPr>
          <w:p w14:paraId="1085A801" w14:textId="775C9CDC" w:rsidR="00B30EAF" w:rsidRDefault="00A2537D" w:rsidP="00A2537D">
            <w:pPr>
              <w:spacing w:before="100" w:beforeAutospacing="1" w:after="100" w:afterAutospacing="1"/>
              <w:jc w:val="left"/>
              <w:rPr>
                <w:rFonts w:ascii="Times" w:eastAsiaTheme="minorEastAsia" w:hAnsi="Times"/>
                <w:color w:val="000000"/>
                <w:kern w:val="0"/>
                <w:sz w:val="18"/>
                <w:szCs w:val="18"/>
              </w:rPr>
            </w:pPr>
            <w:r>
              <w:rPr>
                <w:rFonts w:ascii="Times" w:eastAsiaTheme="minorEastAsia" w:hAnsi="Times"/>
                <w:i/>
                <w:kern w:val="0"/>
                <w:sz w:val="16"/>
                <w:szCs w:val="16"/>
              </w:rPr>
              <w:br/>
            </w:r>
            <w:r w:rsidR="00B30EAF" w:rsidRPr="00EB0D45">
              <w:rPr>
                <w:rFonts w:ascii="Times" w:eastAsiaTheme="minorEastAsia" w:hAnsi="Times"/>
                <w:i/>
                <w:kern w:val="0"/>
                <w:sz w:val="16"/>
                <w:szCs w:val="16"/>
              </w:rPr>
              <w:t>Figure 1: CERIF entities and their relationships</w:t>
            </w:r>
            <w:r w:rsidR="00B30EAF">
              <w:rPr>
                <w:rFonts w:ascii="Times" w:eastAsiaTheme="minorEastAsia" w:hAnsi="Times"/>
                <w:i/>
                <w:kern w:val="0"/>
                <w:sz w:val="16"/>
                <w:szCs w:val="16"/>
              </w:rPr>
              <w:t xml:space="preserve"> without anticipated contexts</w:t>
            </w:r>
            <w:r w:rsidR="00B30EAF" w:rsidRPr="00EB0D45">
              <w:rPr>
                <w:rFonts w:ascii="Times" w:eastAsiaTheme="minorEastAsia" w:hAnsi="Times"/>
                <w:i/>
                <w:kern w:val="0"/>
                <w:sz w:val="16"/>
                <w:szCs w:val="16"/>
              </w:rPr>
              <w:t>.</w:t>
            </w:r>
          </w:p>
          <w:p w14:paraId="71948090" w14:textId="4A70D760" w:rsidR="00B30EAF" w:rsidRDefault="00B30EAF" w:rsidP="00A2537D">
            <w:pPr>
              <w:spacing w:before="100" w:beforeAutospacing="1" w:after="100" w:afterAutospacing="1"/>
              <w:rPr>
                <w:rFonts w:ascii="Times" w:eastAsiaTheme="minorEastAsia" w:hAnsi="Times"/>
                <w:color w:val="000000"/>
                <w:kern w:val="0"/>
                <w:sz w:val="18"/>
                <w:szCs w:val="18"/>
              </w:rPr>
            </w:pPr>
            <w:r>
              <w:rPr>
                <w:rFonts w:ascii="Times" w:eastAsiaTheme="minorEastAsia" w:hAnsi="Times"/>
                <w:color w:val="000000"/>
                <w:kern w:val="0"/>
                <w:sz w:val="18"/>
                <w:szCs w:val="18"/>
              </w:rPr>
              <w:t xml:space="preserve">CERIF allows for the implementation of contexts according to requirements. The requirements guide the selection of entities, their relationships and the applicable contextual vocabularies. The examples in sections three explain identified contexts and demonstrate their implementation </w:t>
            </w:r>
            <w:r w:rsidR="00A2537D">
              <w:rPr>
                <w:rFonts w:ascii="Times" w:eastAsiaTheme="minorEastAsia" w:hAnsi="Times"/>
                <w:color w:val="000000"/>
                <w:kern w:val="0"/>
                <w:sz w:val="18"/>
                <w:szCs w:val="18"/>
              </w:rPr>
              <w:t>through</w:t>
            </w:r>
            <w:r>
              <w:rPr>
                <w:rFonts w:ascii="Times" w:eastAsiaTheme="minorEastAsia" w:hAnsi="Times"/>
                <w:color w:val="000000"/>
                <w:kern w:val="0"/>
                <w:sz w:val="18"/>
                <w:szCs w:val="18"/>
              </w:rPr>
              <w:t xml:space="preserve"> CERIF</w:t>
            </w:r>
            <w:r w:rsidR="00A2537D">
              <w:rPr>
                <w:rFonts w:ascii="Times" w:eastAsiaTheme="minorEastAsia" w:hAnsi="Times"/>
                <w:color w:val="000000"/>
                <w:kern w:val="0"/>
                <w:sz w:val="18"/>
                <w:szCs w:val="18"/>
              </w:rPr>
              <w:t>.</w:t>
            </w:r>
          </w:p>
        </w:tc>
      </w:tr>
    </w:tbl>
    <w:p w14:paraId="64919775" w14:textId="45273C10" w:rsidR="00D24B85" w:rsidRDefault="00D24B85" w:rsidP="00D24B85">
      <w:pPr>
        <w:pStyle w:val="berschrift2"/>
        <w:rPr>
          <w:lang w:val="en-GB"/>
        </w:rPr>
      </w:pPr>
      <w:r>
        <w:rPr>
          <w:lang w:val="en-GB"/>
        </w:rPr>
        <w:t>Identified Contexts</w:t>
      </w:r>
    </w:p>
    <w:p w14:paraId="47B0DAAE" w14:textId="7E81BC0D" w:rsidR="00D24B85" w:rsidRPr="00A2537D" w:rsidRDefault="00D24B85" w:rsidP="00D24B85">
      <w:pPr>
        <w:rPr>
          <w:color w:val="000000"/>
          <w:sz w:val="18"/>
          <w:szCs w:val="18"/>
        </w:rPr>
      </w:pPr>
      <w:r>
        <w:rPr>
          <w:color w:val="000000"/>
          <w:sz w:val="18"/>
          <w:szCs w:val="18"/>
        </w:rPr>
        <w:t xml:space="preserve">This section </w:t>
      </w:r>
      <w:r w:rsidR="00814954">
        <w:rPr>
          <w:color w:val="000000"/>
          <w:sz w:val="18"/>
          <w:szCs w:val="18"/>
        </w:rPr>
        <w:t xml:space="preserve">introduces identified requirements or research contexts, and demonstrates </w:t>
      </w:r>
      <w:r>
        <w:rPr>
          <w:color w:val="000000"/>
          <w:sz w:val="18"/>
          <w:szCs w:val="18"/>
        </w:rPr>
        <w:t xml:space="preserve">how </w:t>
      </w:r>
      <w:r w:rsidR="00814954">
        <w:rPr>
          <w:color w:val="000000"/>
          <w:sz w:val="18"/>
          <w:szCs w:val="18"/>
        </w:rPr>
        <w:t xml:space="preserve">these contexts or </w:t>
      </w:r>
      <w:r>
        <w:rPr>
          <w:color w:val="000000"/>
          <w:sz w:val="18"/>
          <w:szCs w:val="18"/>
        </w:rPr>
        <w:t xml:space="preserve">profiles represent stakeholder views and how CERIF </w:t>
      </w:r>
      <w:r w:rsidR="00814954">
        <w:rPr>
          <w:color w:val="000000"/>
          <w:sz w:val="18"/>
          <w:szCs w:val="18"/>
        </w:rPr>
        <w:t xml:space="preserve">enables for the </w:t>
      </w:r>
      <w:r>
        <w:rPr>
          <w:color w:val="000000"/>
          <w:sz w:val="18"/>
          <w:szCs w:val="18"/>
        </w:rPr>
        <w:t>preserv</w:t>
      </w:r>
      <w:r w:rsidR="00814954">
        <w:rPr>
          <w:color w:val="000000"/>
          <w:sz w:val="18"/>
          <w:szCs w:val="18"/>
        </w:rPr>
        <w:t>ation of their</w:t>
      </w:r>
      <w:r>
        <w:rPr>
          <w:color w:val="000000"/>
          <w:sz w:val="18"/>
          <w:szCs w:val="18"/>
        </w:rPr>
        <w:t xml:space="preserve"> meaning through </w:t>
      </w:r>
      <w:r w:rsidR="00814954">
        <w:rPr>
          <w:color w:val="000000"/>
          <w:sz w:val="18"/>
          <w:szCs w:val="18"/>
        </w:rPr>
        <w:t>its</w:t>
      </w:r>
      <w:r>
        <w:rPr>
          <w:color w:val="000000"/>
          <w:sz w:val="18"/>
          <w:szCs w:val="18"/>
        </w:rPr>
        <w:t xml:space="preserve"> model-guided </w:t>
      </w:r>
      <w:r w:rsidR="00814954">
        <w:rPr>
          <w:color w:val="000000"/>
          <w:sz w:val="18"/>
          <w:szCs w:val="18"/>
        </w:rPr>
        <w:t>approach</w:t>
      </w:r>
      <w:r w:rsidR="00A2537D">
        <w:rPr>
          <w:color w:val="000000"/>
          <w:sz w:val="18"/>
          <w:szCs w:val="18"/>
        </w:rPr>
        <w:t xml:space="preserve"> and by supplying formal syntactic and semantic constructs</w:t>
      </w:r>
      <w:r>
        <w:rPr>
          <w:color w:val="000000"/>
          <w:sz w:val="18"/>
          <w:szCs w:val="18"/>
        </w:rPr>
        <w:t>.</w:t>
      </w:r>
      <w:r w:rsidR="00A2537D">
        <w:rPr>
          <w:color w:val="000000"/>
          <w:sz w:val="18"/>
          <w:szCs w:val="18"/>
        </w:rPr>
        <w:t xml:space="preserve"> </w:t>
      </w:r>
      <w:r w:rsidR="00A2537D">
        <w:rPr>
          <w:rFonts w:ascii="Times" w:eastAsiaTheme="minorEastAsia" w:hAnsi="Times"/>
          <w:color w:val="000000"/>
          <w:kern w:val="0"/>
          <w:sz w:val="18"/>
          <w:szCs w:val="18"/>
        </w:rPr>
        <w:t xml:space="preserve">The UK </w:t>
      </w:r>
      <w:proofErr w:type="spellStart"/>
      <w:r w:rsidR="00A2537D">
        <w:rPr>
          <w:rFonts w:ascii="Times" w:eastAsiaTheme="minorEastAsia" w:hAnsi="Times"/>
          <w:color w:val="000000"/>
          <w:kern w:val="0"/>
          <w:sz w:val="18"/>
          <w:szCs w:val="18"/>
        </w:rPr>
        <w:t>Jisc</w:t>
      </w:r>
      <w:proofErr w:type="spellEnd"/>
      <w:r w:rsidR="00A2537D">
        <w:rPr>
          <w:rFonts w:ascii="Times" w:eastAsiaTheme="minorEastAsia" w:hAnsi="Times"/>
          <w:color w:val="000000"/>
          <w:kern w:val="0"/>
          <w:sz w:val="18"/>
          <w:szCs w:val="18"/>
        </w:rPr>
        <w:t xml:space="preserve">-funded </w:t>
      </w:r>
      <w:r w:rsidR="00A2537D" w:rsidRPr="00FF180E">
        <w:rPr>
          <w:rFonts w:ascii="Times" w:eastAsiaTheme="minorEastAsia" w:hAnsi="Times"/>
          <w:color w:val="000000"/>
          <w:kern w:val="0"/>
          <w:sz w:val="18"/>
          <w:szCs w:val="18"/>
        </w:rPr>
        <w:t xml:space="preserve">UKRISS </w:t>
      </w:r>
      <w:r w:rsidR="00A2537D">
        <w:rPr>
          <w:rFonts w:ascii="Times" w:eastAsiaTheme="minorEastAsia" w:hAnsi="Times"/>
          <w:color w:val="000000"/>
          <w:kern w:val="0"/>
          <w:sz w:val="18"/>
          <w:szCs w:val="18"/>
        </w:rPr>
        <w:t xml:space="preserve">project developed a core information reporting profile in CERIF </w:t>
      </w:r>
      <w:r w:rsidR="00A2537D" w:rsidRPr="00FF180E">
        <w:rPr>
          <w:rFonts w:ascii="Times" w:eastAsiaTheme="minorEastAsia" w:hAnsi="Times"/>
          <w:color w:val="000000"/>
          <w:kern w:val="0"/>
          <w:sz w:val="18"/>
          <w:szCs w:val="18"/>
        </w:rPr>
        <w:t>[</w:t>
      </w:r>
      <w:proofErr w:type="spellStart"/>
      <w:r w:rsidR="00A2537D" w:rsidRPr="00FF180E">
        <w:rPr>
          <w:rFonts w:ascii="Times" w:eastAsiaTheme="minorEastAsia" w:hAnsi="Times"/>
          <w:color w:val="000000"/>
          <w:kern w:val="0"/>
          <w:sz w:val="18"/>
          <w:szCs w:val="18"/>
        </w:rPr>
        <w:t>Joerg</w:t>
      </w:r>
      <w:proofErr w:type="spellEnd"/>
      <w:r w:rsidR="00A2537D" w:rsidRPr="00FF180E">
        <w:rPr>
          <w:rFonts w:ascii="Times" w:eastAsiaTheme="minorEastAsia" w:hAnsi="Times"/>
          <w:color w:val="000000"/>
          <w:kern w:val="0"/>
          <w:sz w:val="18"/>
          <w:szCs w:val="18"/>
        </w:rPr>
        <w:t xml:space="preserve"> et al. 2014]</w:t>
      </w:r>
      <w:r w:rsidR="00A2537D">
        <w:rPr>
          <w:rFonts w:ascii="Times" w:eastAsiaTheme="minorEastAsia" w:hAnsi="Times"/>
          <w:color w:val="000000"/>
          <w:kern w:val="0"/>
          <w:sz w:val="18"/>
          <w:szCs w:val="18"/>
        </w:rPr>
        <w:t>.</w:t>
      </w:r>
      <w:r w:rsidR="00A2537D" w:rsidRPr="00FF180E">
        <w:rPr>
          <w:rFonts w:ascii="Times" w:eastAsiaTheme="minorEastAsia" w:hAnsi="Times"/>
          <w:color w:val="000000"/>
          <w:kern w:val="0"/>
          <w:sz w:val="18"/>
          <w:szCs w:val="18"/>
        </w:rPr>
        <w:t xml:space="preserve"> </w:t>
      </w:r>
      <w:r w:rsidR="00A2537D">
        <w:rPr>
          <w:rFonts w:ascii="Times" w:eastAsiaTheme="minorEastAsia" w:hAnsi="Times"/>
          <w:color w:val="000000"/>
          <w:kern w:val="0"/>
          <w:sz w:val="18"/>
          <w:szCs w:val="18"/>
        </w:rPr>
        <w:t xml:space="preserve">The </w:t>
      </w:r>
      <w:r w:rsidR="00A2537D" w:rsidRPr="00FF180E">
        <w:rPr>
          <w:rFonts w:ascii="Times" w:eastAsiaTheme="minorEastAsia" w:hAnsi="Times"/>
          <w:color w:val="000000"/>
          <w:kern w:val="0"/>
          <w:sz w:val="18"/>
          <w:szCs w:val="18"/>
        </w:rPr>
        <w:t xml:space="preserve">CASRAI </w:t>
      </w:r>
      <w:r w:rsidR="00A2537D">
        <w:rPr>
          <w:rFonts w:ascii="Times" w:eastAsiaTheme="minorEastAsia" w:hAnsi="Times"/>
          <w:color w:val="000000"/>
          <w:kern w:val="0"/>
          <w:sz w:val="18"/>
          <w:szCs w:val="18"/>
        </w:rPr>
        <w:t xml:space="preserve">Abridged </w:t>
      </w:r>
      <w:r w:rsidR="00A2537D" w:rsidRPr="00FF180E">
        <w:rPr>
          <w:rFonts w:ascii="Times" w:eastAsiaTheme="minorEastAsia" w:hAnsi="Times"/>
          <w:color w:val="000000"/>
          <w:kern w:val="0"/>
          <w:sz w:val="18"/>
          <w:szCs w:val="18"/>
        </w:rPr>
        <w:t xml:space="preserve">CV </w:t>
      </w:r>
      <w:r w:rsidR="00A2537D">
        <w:rPr>
          <w:rFonts w:ascii="Times" w:eastAsiaTheme="minorEastAsia" w:hAnsi="Times"/>
          <w:color w:val="000000"/>
          <w:kern w:val="0"/>
          <w:sz w:val="18"/>
          <w:szCs w:val="18"/>
        </w:rPr>
        <w:t xml:space="preserve">was mapped to CERIF </w:t>
      </w:r>
      <w:r w:rsidR="00A2537D" w:rsidRPr="00FF180E">
        <w:rPr>
          <w:rFonts w:ascii="Times" w:eastAsiaTheme="minorEastAsia" w:hAnsi="Times"/>
          <w:color w:val="000000"/>
          <w:kern w:val="0"/>
          <w:sz w:val="18"/>
          <w:szCs w:val="18"/>
        </w:rPr>
        <w:t>[</w:t>
      </w:r>
      <w:proofErr w:type="spellStart"/>
      <w:r w:rsidR="00A2537D" w:rsidRPr="00FF180E">
        <w:rPr>
          <w:rFonts w:ascii="Times" w:eastAsiaTheme="minorEastAsia" w:hAnsi="Times"/>
          <w:color w:val="000000"/>
          <w:kern w:val="0"/>
          <w:sz w:val="18"/>
          <w:szCs w:val="18"/>
        </w:rPr>
        <w:t>Joerg</w:t>
      </w:r>
      <w:proofErr w:type="spellEnd"/>
      <w:r w:rsidR="00A2537D" w:rsidRPr="00FF180E">
        <w:rPr>
          <w:rFonts w:ascii="Times" w:eastAsiaTheme="minorEastAsia" w:hAnsi="Times"/>
          <w:color w:val="000000"/>
          <w:kern w:val="0"/>
          <w:sz w:val="18"/>
          <w:szCs w:val="18"/>
        </w:rPr>
        <w:t xml:space="preserve"> et al. 2014]</w:t>
      </w:r>
      <w:r w:rsidR="00A2537D">
        <w:rPr>
          <w:rFonts w:ascii="Times" w:eastAsiaTheme="minorEastAsia" w:hAnsi="Times"/>
          <w:color w:val="000000"/>
          <w:kern w:val="0"/>
          <w:sz w:val="18"/>
          <w:szCs w:val="18"/>
        </w:rPr>
        <w:t xml:space="preserve">. The </w:t>
      </w:r>
      <w:r w:rsidR="00A2537D" w:rsidRPr="00FF180E">
        <w:rPr>
          <w:rFonts w:ascii="Times" w:eastAsiaTheme="minorEastAsia" w:hAnsi="Times"/>
          <w:color w:val="000000"/>
          <w:kern w:val="0"/>
          <w:sz w:val="18"/>
          <w:szCs w:val="18"/>
        </w:rPr>
        <w:t xml:space="preserve">Snowball Metrics </w:t>
      </w:r>
      <w:r w:rsidR="00A2537D">
        <w:rPr>
          <w:rFonts w:ascii="Times" w:eastAsiaTheme="minorEastAsia" w:hAnsi="Times"/>
          <w:color w:val="000000"/>
          <w:kern w:val="0"/>
          <w:sz w:val="18"/>
          <w:szCs w:val="18"/>
        </w:rPr>
        <w:t xml:space="preserve">project chose CERIF for the formal description of the Metrics </w:t>
      </w:r>
      <w:r w:rsidR="00A2537D" w:rsidRPr="00FF180E">
        <w:rPr>
          <w:rFonts w:ascii="Times" w:eastAsiaTheme="minorEastAsia" w:hAnsi="Times"/>
          <w:color w:val="000000"/>
          <w:kern w:val="0"/>
          <w:sz w:val="18"/>
          <w:szCs w:val="18"/>
        </w:rPr>
        <w:t>[Clements et al. 2014]</w:t>
      </w:r>
      <w:r w:rsidR="00A2537D">
        <w:rPr>
          <w:rFonts w:ascii="Times" w:eastAsiaTheme="minorEastAsia" w:hAnsi="Times"/>
          <w:color w:val="000000"/>
          <w:kern w:val="0"/>
          <w:sz w:val="18"/>
          <w:szCs w:val="18"/>
        </w:rPr>
        <w:t xml:space="preserve">. The EC-funded </w:t>
      </w:r>
      <w:proofErr w:type="spellStart"/>
      <w:r w:rsidR="00A2537D">
        <w:rPr>
          <w:rFonts w:ascii="Times" w:eastAsiaTheme="minorEastAsia" w:hAnsi="Times"/>
          <w:color w:val="000000"/>
          <w:kern w:val="0"/>
          <w:sz w:val="18"/>
          <w:szCs w:val="18"/>
        </w:rPr>
        <w:t>OpenAIRE</w:t>
      </w:r>
      <w:proofErr w:type="spellEnd"/>
      <w:r w:rsidR="00A2537D">
        <w:rPr>
          <w:rFonts w:ascii="Times" w:eastAsiaTheme="minorEastAsia" w:hAnsi="Times"/>
          <w:color w:val="000000"/>
          <w:kern w:val="0"/>
          <w:sz w:val="18"/>
          <w:szCs w:val="18"/>
        </w:rPr>
        <w:t xml:space="preserve"> Open Access pilot employs a CERIF </w:t>
      </w:r>
      <w:r w:rsidR="00A2537D" w:rsidRPr="00FF180E">
        <w:rPr>
          <w:rFonts w:ascii="Times" w:eastAsiaTheme="minorEastAsia" w:hAnsi="Times"/>
          <w:color w:val="000000"/>
          <w:kern w:val="0"/>
          <w:sz w:val="18"/>
          <w:szCs w:val="18"/>
        </w:rPr>
        <w:t>profile</w:t>
      </w:r>
      <w:r w:rsidR="00A2537D">
        <w:rPr>
          <w:rFonts w:ascii="Times" w:eastAsiaTheme="minorEastAsia" w:hAnsi="Times"/>
          <w:color w:val="000000"/>
          <w:kern w:val="0"/>
          <w:sz w:val="18"/>
          <w:szCs w:val="18"/>
        </w:rPr>
        <w:t xml:space="preserve"> </w:t>
      </w:r>
      <w:r w:rsidR="00A2537D" w:rsidRPr="00FF180E">
        <w:rPr>
          <w:rFonts w:ascii="Times" w:eastAsiaTheme="minorEastAsia" w:hAnsi="Times"/>
          <w:color w:val="000000"/>
          <w:kern w:val="0"/>
          <w:sz w:val="18"/>
          <w:szCs w:val="18"/>
        </w:rPr>
        <w:t>for CRIS</w:t>
      </w:r>
      <w:r w:rsidR="00A2537D">
        <w:rPr>
          <w:rFonts w:ascii="Times" w:eastAsiaTheme="minorEastAsia" w:hAnsi="Times"/>
          <w:color w:val="000000"/>
          <w:kern w:val="0"/>
          <w:sz w:val="18"/>
          <w:szCs w:val="18"/>
        </w:rPr>
        <w:t xml:space="preserve"> interoperation</w:t>
      </w:r>
      <w:r w:rsidR="00A2537D" w:rsidRPr="00FF180E">
        <w:rPr>
          <w:rFonts w:ascii="Times" w:eastAsiaTheme="minorEastAsia" w:hAnsi="Times"/>
          <w:color w:val="000000"/>
          <w:kern w:val="0"/>
          <w:sz w:val="18"/>
          <w:szCs w:val="18"/>
        </w:rPr>
        <w:t xml:space="preserve"> [</w:t>
      </w:r>
      <w:proofErr w:type="spellStart"/>
      <w:r w:rsidR="00A2537D" w:rsidRPr="00FF180E">
        <w:rPr>
          <w:sz w:val="18"/>
          <w:szCs w:val="18"/>
          <w:lang w:val="de-DE"/>
        </w:rPr>
        <w:t>Houssos</w:t>
      </w:r>
      <w:proofErr w:type="spellEnd"/>
      <w:r w:rsidR="00A2537D" w:rsidRPr="00FF180E">
        <w:rPr>
          <w:sz w:val="18"/>
          <w:szCs w:val="18"/>
          <w:lang w:val="de-DE"/>
        </w:rPr>
        <w:t xml:space="preserve"> et al. 2014</w:t>
      </w:r>
      <w:r w:rsidR="00A2537D" w:rsidRPr="00FF180E">
        <w:rPr>
          <w:rFonts w:ascii="Times" w:eastAsiaTheme="minorEastAsia" w:hAnsi="Times"/>
          <w:color w:val="000000"/>
          <w:kern w:val="0"/>
          <w:sz w:val="18"/>
          <w:szCs w:val="18"/>
        </w:rPr>
        <w:t>]</w:t>
      </w:r>
      <w:r w:rsidR="00A2537D">
        <w:rPr>
          <w:rFonts w:ascii="Times" w:eastAsiaTheme="minorEastAsia" w:hAnsi="Times"/>
          <w:color w:val="000000"/>
          <w:kern w:val="0"/>
          <w:sz w:val="18"/>
          <w:szCs w:val="18"/>
        </w:rPr>
        <w:t>.</w:t>
      </w:r>
    </w:p>
    <w:p w14:paraId="44B900DB" w14:textId="67E3759F" w:rsidR="0033526B" w:rsidRDefault="001D77E4" w:rsidP="0033526B">
      <w:pPr>
        <w:pStyle w:val="berschrift3"/>
        <w:tabs>
          <w:tab w:val="clear" w:pos="643"/>
        </w:tabs>
        <w:ind w:left="567" w:hanging="567"/>
        <w:rPr>
          <w:lang w:val="en-GB"/>
        </w:rPr>
      </w:pPr>
      <w:r>
        <w:rPr>
          <w:lang w:val="en-GB"/>
        </w:rPr>
        <w:t xml:space="preserve">UKRISS </w:t>
      </w:r>
      <w:r w:rsidR="00396ED1">
        <w:rPr>
          <w:lang w:val="en-GB"/>
        </w:rPr>
        <w:t>Research Reporting Profile</w:t>
      </w:r>
    </w:p>
    <w:p w14:paraId="37634D17" w14:textId="759C5FAE" w:rsidR="00043881" w:rsidRDefault="001D77E4" w:rsidP="00043881">
      <w:pPr>
        <w:rPr>
          <w:color w:val="000000"/>
          <w:sz w:val="18"/>
          <w:szCs w:val="18"/>
        </w:rPr>
      </w:pPr>
      <w:r>
        <w:rPr>
          <w:color w:val="000000"/>
          <w:sz w:val="18"/>
          <w:szCs w:val="18"/>
        </w:rPr>
        <w:t xml:space="preserve">The </w:t>
      </w:r>
      <w:proofErr w:type="spellStart"/>
      <w:r>
        <w:rPr>
          <w:color w:val="000000"/>
          <w:sz w:val="18"/>
          <w:szCs w:val="18"/>
        </w:rPr>
        <w:t>Jisc</w:t>
      </w:r>
      <w:proofErr w:type="spellEnd"/>
      <w:r>
        <w:rPr>
          <w:color w:val="000000"/>
          <w:sz w:val="18"/>
          <w:szCs w:val="18"/>
        </w:rPr>
        <w:t xml:space="preserve">-funded </w:t>
      </w:r>
      <w:r w:rsidR="00700826" w:rsidRPr="00976023">
        <w:t xml:space="preserve">UK Research Information Shared Service </w:t>
      </w:r>
      <w:r w:rsidR="00700826">
        <w:t>(</w:t>
      </w:r>
      <w:r>
        <w:rPr>
          <w:color w:val="000000"/>
          <w:sz w:val="18"/>
          <w:szCs w:val="18"/>
        </w:rPr>
        <w:t>UKRISS</w:t>
      </w:r>
      <w:r w:rsidR="00700826">
        <w:rPr>
          <w:color w:val="000000"/>
          <w:sz w:val="18"/>
          <w:szCs w:val="18"/>
        </w:rPr>
        <w:t>)</w:t>
      </w:r>
      <w:r>
        <w:rPr>
          <w:color w:val="000000"/>
          <w:sz w:val="18"/>
          <w:szCs w:val="18"/>
        </w:rPr>
        <w:t xml:space="preserve"> project developed a core reporting profile </w:t>
      </w:r>
      <w:r w:rsidR="00A2537D">
        <w:rPr>
          <w:color w:val="000000"/>
          <w:sz w:val="18"/>
          <w:szCs w:val="18"/>
        </w:rPr>
        <w:t xml:space="preserve">in CERIF enabling </w:t>
      </w:r>
      <w:r>
        <w:rPr>
          <w:color w:val="000000"/>
          <w:sz w:val="18"/>
          <w:szCs w:val="18"/>
        </w:rPr>
        <w:t>harmoni</w:t>
      </w:r>
      <w:r w:rsidR="00A2537D">
        <w:rPr>
          <w:color w:val="000000"/>
          <w:sz w:val="18"/>
          <w:szCs w:val="18"/>
        </w:rPr>
        <w:t>z</w:t>
      </w:r>
      <w:r w:rsidR="00700826">
        <w:rPr>
          <w:color w:val="000000"/>
          <w:sz w:val="18"/>
          <w:szCs w:val="18"/>
        </w:rPr>
        <w:t>ed reporting on RCUK-funded research. The core profile development followed t</w:t>
      </w:r>
      <w:r w:rsidR="00043881">
        <w:rPr>
          <w:color w:val="000000"/>
          <w:sz w:val="18"/>
          <w:szCs w:val="18"/>
        </w:rPr>
        <w:t>he requirement</w:t>
      </w:r>
      <w:r w:rsidR="00700826">
        <w:rPr>
          <w:color w:val="000000"/>
          <w:sz w:val="18"/>
          <w:szCs w:val="18"/>
        </w:rPr>
        <w:t xml:space="preserve"> that “institution submits final report to funder”</w:t>
      </w:r>
      <w:r w:rsidR="00814954">
        <w:rPr>
          <w:color w:val="000000"/>
          <w:sz w:val="18"/>
          <w:szCs w:val="18"/>
        </w:rPr>
        <w:t>.</w:t>
      </w:r>
    </w:p>
    <w:p w14:paraId="7791378E" w14:textId="69ABCD5C" w:rsidR="00043881" w:rsidRDefault="00043881" w:rsidP="00043881">
      <w:pPr>
        <w:rPr>
          <w:color w:val="000000"/>
          <w:sz w:val="18"/>
          <w:szCs w:val="18"/>
        </w:rPr>
      </w:pPr>
      <w:r>
        <w:rPr>
          <w:noProof/>
          <w:color w:val="000000"/>
          <w:sz w:val="18"/>
          <w:szCs w:val="18"/>
          <w:lang w:val="de-DE"/>
        </w:rPr>
        <w:drawing>
          <wp:inline distT="0" distB="0" distL="0" distR="0" wp14:anchorId="7EF22B51" wp14:editId="7D22F988">
            <wp:extent cx="5004435" cy="2837815"/>
            <wp:effectExtent l="0" t="0" r="0" b="698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5_ukriss-slim_core-information-reporting-profile_final.png"/>
                    <pic:cNvPicPr/>
                  </pic:nvPicPr>
                  <pic:blipFill>
                    <a:blip r:embed="rId13">
                      <a:extLst>
                        <a:ext uri="{28A0092B-C50C-407E-A947-70E740481C1C}">
                          <a14:useLocalDpi xmlns:a14="http://schemas.microsoft.com/office/drawing/2010/main" val="0"/>
                        </a:ext>
                      </a:extLst>
                    </a:blip>
                    <a:stretch>
                      <a:fillRect/>
                    </a:stretch>
                  </pic:blipFill>
                  <pic:spPr>
                    <a:xfrm>
                      <a:off x="0" y="0"/>
                      <a:ext cx="5004435" cy="2837815"/>
                    </a:xfrm>
                    <a:prstGeom prst="rect">
                      <a:avLst/>
                    </a:prstGeom>
                  </pic:spPr>
                </pic:pic>
              </a:graphicData>
            </a:graphic>
          </wp:inline>
        </w:drawing>
      </w:r>
    </w:p>
    <w:p w14:paraId="39187EE8" w14:textId="4C612261" w:rsidR="00396ED1" w:rsidRPr="00396ED1" w:rsidRDefault="00396ED1" w:rsidP="00396ED1">
      <w:pPr>
        <w:jc w:val="center"/>
        <w:rPr>
          <w:i/>
          <w:color w:val="000000"/>
          <w:sz w:val="16"/>
          <w:szCs w:val="16"/>
        </w:rPr>
      </w:pPr>
      <w:r w:rsidRPr="00396ED1">
        <w:rPr>
          <w:i/>
          <w:color w:val="000000"/>
          <w:sz w:val="16"/>
          <w:szCs w:val="16"/>
        </w:rPr>
        <w:t>Figure 2: UKRISS Core Information Reporting Profile</w:t>
      </w:r>
      <w:r w:rsidR="003311F6">
        <w:rPr>
          <w:i/>
          <w:color w:val="000000"/>
          <w:sz w:val="16"/>
          <w:szCs w:val="16"/>
        </w:rPr>
        <w:t>.</w:t>
      </w:r>
    </w:p>
    <w:p w14:paraId="382EE446" w14:textId="77777777" w:rsidR="00043881" w:rsidRDefault="00043881" w:rsidP="00043881">
      <w:pPr>
        <w:rPr>
          <w:color w:val="000000"/>
          <w:sz w:val="18"/>
          <w:szCs w:val="18"/>
        </w:rPr>
      </w:pPr>
    </w:p>
    <w:p w14:paraId="44622B81" w14:textId="3ADCF68B" w:rsidR="00043881" w:rsidRDefault="00814954" w:rsidP="00814954">
      <w:pPr>
        <w:rPr>
          <w:color w:val="000000"/>
          <w:sz w:val="18"/>
          <w:szCs w:val="18"/>
        </w:rPr>
      </w:pPr>
      <w:r>
        <w:rPr>
          <w:color w:val="000000"/>
          <w:sz w:val="18"/>
          <w:szCs w:val="18"/>
        </w:rPr>
        <w:t xml:space="preserve">To </w:t>
      </w:r>
      <w:r w:rsidR="00A2537D">
        <w:rPr>
          <w:color w:val="000000"/>
          <w:sz w:val="18"/>
          <w:szCs w:val="18"/>
        </w:rPr>
        <w:t>maintain</w:t>
      </w:r>
      <w:r>
        <w:rPr>
          <w:color w:val="000000"/>
          <w:sz w:val="18"/>
          <w:szCs w:val="18"/>
        </w:rPr>
        <w:t xml:space="preserve"> </w:t>
      </w:r>
      <w:r w:rsidR="00A2537D">
        <w:rPr>
          <w:color w:val="000000"/>
          <w:sz w:val="18"/>
          <w:szCs w:val="18"/>
        </w:rPr>
        <w:t>consistency with</w:t>
      </w:r>
      <w:r>
        <w:rPr>
          <w:color w:val="000000"/>
          <w:sz w:val="18"/>
          <w:szCs w:val="18"/>
        </w:rPr>
        <w:t xml:space="preserve"> </w:t>
      </w:r>
      <w:r w:rsidR="00A2537D">
        <w:rPr>
          <w:color w:val="000000"/>
          <w:sz w:val="18"/>
          <w:szCs w:val="18"/>
        </w:rPr>
        <w:t xml:space="preserve">the formal </w:t>
      </w:r>
      <w:r>
        <w:rPr>
          <w:color w:val="000000"/>
          <w:sz w:val="18"/>
          <w:szCs w:val="18"/>
        </w:rPr>
        <w:t>reporting objects’ structure an upper reporting level has been introduced. It guided not only the object structure but in addition reflect</w:t>
      </w:r>
      <w:r w:rsidR="00A2537D">
        <w:rPr>
          <w:color w:val="000000"/>
          <w:sz w:val="18"/>
          <w:szCs w:val="18"/>
        </w:rPr>
        <w:t>ed</w:t>
      </w:r>
      <w:r>
        <w:rPr>
          <w:color w:val="000000"/>
          <w:sz w:val="18"/>
          <w:szCs w:val="18"/>
        </w:rPr>
        <w:t xml:space="preserve"> the funder’s view according to which the reporting objects have </w:t>
      </w:r>
      <w:r w:rsidR="00A2537D">
        <w:rPr>
          <w:color w:val="000000"/>
          <w:sz w:val="18"/>
          <w:szCs w:val="18"/>
        </w:rPr>
        <w:t xml:space="preserve">finally </w:t>
      </w:r>
      <w:r>
        <w:rPr>
          <w:color w:val="000000"/>
          <w:sz w:val="18"/>
          <w:szCs w:val="18"/>
        </w:rPr>
        <w:t>been classified. A publication or event is thus defined as</w:t>
      </w:r>
      <w:r w:rsidR="00A2537D">
        <w:rPr>
          <w:color w:val="000000"/>
          <w:sz w:val="18"/>
          <w:szCs w:val="18"/>
        </w:rPr>
        <w:t xml:space="preserve"> “Research Output”, while Spino</w:t>
      </w:r>
      <w:r>
        <w:rPr>
          <w:color w:val="000000"/>
          <w:sz w:val="18"/>
          <w:szCs w:val="18"/>
        </w:rPr>
        <w:t xml:space="preserve">ut or Collaboration </w:t>
      </w:r>
      <w:proofErr w:type="gramStart"/>
      <w:r>
        <w:rPr>
          <w:color w:val="000000"/>
          <w:sz w:val="18"/>
          <w:szCs w:val="18"/>
        </w:rPr>
        <w:t>are</w:t>
      </w:r>
      <w:proofErr w:type="gramEnd"/>
      <w:r>
        <w:rPr>
          <w:color w:val="000000"/>
          <w:sz w:val="18"/>
          <w:szCs w:val="18"/>
        </w:rPr>
        <w:t xml:space="preserve"> considered “Research Outcome”. </w:t>
      </w:r>
      <w:r w:rsidR="00043881">
        <w:rPr>
          <w:color w:val="000000"/>
          <w:sz w:val="18"/>
          <w:szCs w:val="18"/>
        </w:rPr>
        <w:t>More detailed information about the formal description of each reporting object</w:t>
      </w:r>
      <w:r>
        <w:rPr>
          <w:color w:val="000000"/>
          <w:sz w:val="18"/>
          <w:szCs w:val="18"/>
        </w:rPr>
        <w:t xml:space="preserve">, its generic elements, </w:t>
      </w:r>
      <w:r w:rsidR="00396ED1">
        <w:rPr>
          <w:color w:val="000000"/>
          <w:sz w:val="18"/>
          <w:szCs w:val="18"/>
        </w:rPr>
        <w:t xml:space="preserve">its </w:t>
      </w:r>
      <w:r w:rsidR="00ED1BF1">
        <w:rPr>
          <w:color w:val="000000"/>
          <w:sz w:val="18"/>
          <w:szCs w:val="18"/>
        </w:rPr>
        <w:t xml:space="preserve">applicable </w:t>
      </w:r>
      <w:r w:rsidR="00043881">
        <w:rPr>
          <w:color w:val="000000"/>
          <w:sz w:val="18"/>
          <w:szCs w:val="18"/>
        </w:rPr>
        <w:t xml:space="preserve">aggregations </w:t>
      </w:r>
      <w:r w:rsidR="00396ED1">
        <w:rPr>
          <w:color w:val="000000"/>
          <w:sz w:val="18"/>
          <w:szCs w:val="18"/>
        </w:rPr>
        <w:t xml:space="preserve">and vocabularies </w:t>
      </w:r>
      <w:r w:rsidR="00043881">
        <w:rPr>
          <w:color w:val="000000"/>
          <w:sz w:val="18"/>
          <w:szCs w:val="18"/>
        </w:rPr>
        <w:t xml:space="preserve">based on CERIF are available </w:t>
      </w:r>
      <w:r w:rsidR="00ED1BF1">
        <w:rPr>
          <w:color w:val="000000"/>
          <w:sz w:val="18"/>
          <w:szCs w:val="18"/>
        </w:rPr>
        <w:t xml:space="preserve">in the final report and publicly accessible through </w:t>
      </w:r>
      <w:r w:rsidR="00043881">
        <w:rPr>
          <w:color w:val="000000"/>
          <w:sz w:val="18"/>
          <w:szCs w:val="18"/>
        </w:rPr>
        <w:t xml:space="preserve">the UKRISS blog </w:t>
      </w:r>
      <w:r w:rsidR="00396ED1">
        <w:rPr>
          <w:color w:val="000000"/>
          <w:sz w:val="18"/>
          <w:szCs w:val="18"/>
        </w:rPr>
        <w:t>(http://ukriss.cerch.kcl.ac.uk).</w:t>
      </w:r>
    </w:p>
    <w:p w14:paraId="485283D2" w14:textId="511DA976" w:rsidR="00396ED1" w:rsidRDefault="00396ED1" w:rsidP="0033526B">
      <w:pPr>
        <w:pStyle w:val="berschrift3"/>
        <w:tabs>
          <w:tab w:val="clear" w:pos="643"/>
        </w:tabs>
        <w:ind w:left="567" w:hanging="567"/>
        <w:rPr>
          <w:lang w:val="en-GB"/>
        </w:rPr>
      </w:pPr>
      <w:r>
        <w:rPr>
          <w:lang w:val="en-GB"/>
        </w:rPr>
        <w:t>CASRAI Activity Profile</w:t>
      </w:r>
    </w:p>
    <w:p w14:paraId="643F239E" w14:textId="15449803" w:rsidR="00396ED1" w:rsidRPr="00A2537D" w:rsidRDefault="00015DB4" w:rsidP="00396ED1">
      <w:pPr>
        <w:rPr>
          <w:sz w:val="18"/>
          <w:szCs w:val="18"/>
          <w:lang w:val="de-DE"/>
        </w:rPr>
      </w:pPr>
      <w:r w:rsidRPr="00A2537D">
        <w:rPr>
          <w:sz w:val="18"/>
          <w:szCs w:val="18"/>
          <w:lang w:val="de-DE"/>
        </w:rPr>
        <w:t xml:space="preserve">CASRAI </w:t>
      </w:r>
      <w:proofErr w:type="spellStart"/>
      <w:r w:rsidRPr="00A2537D">
        <w:rPr>
          <w:sz w:val="18"/>
          <w:szCs w:val="18"/>
          <w:lang w:val="de-DE"/>
        </w:rPr>
        <w:t>is</w:t>
      </w:r>
      <w:proofErr w:type="spellEnd"/>
      <w:r w:rsidRPr="00A2537D">
        <w:rPr>
          <w:sz w:val="18"/>
          <w:szCs w:val="18"/>
          <w:lang w:val="de-DE"/>
        </w:rPr>
        <w:t xml:space="preserve"> a </w:t>
      </w:r>
      <w:proofErr w:type="spellStart"/>
      <w:r w:rsidRPr="00A2537D">
        <w:rPr>
          <w:sz w:val="18"/>
          <w:szCs w:val="18"/>
          <w:lang w:val="de-DE"/>
        </w:rPr>
        <w:t>standards</w:t>
      </w:r>
      <w:proofErr w:type="spellEnd"/>
      <w:r w:rsidRPr="00A2537D">
        <w:rPr>
          <w:sz w:val="18"/>
          <w:szCs w:val="18"/>
          <w:lang w:val="de-DE"/>
        </w:rPr>
        <w:t xml:space="preserve"> </w:t>
      </w:r>
      <w:proofErr w:type="spellStart"/>
      <w:r w:rsidRPr="00A2537D">
        <w:rPr>
          <w:sz w:val="18"/>
          <w:szCs w:val="18"/>
          <w:lang w:val="de-DE"/>
        </w:rPr>
        <w:t>development</w:t>
      </w:r>
      <w:proofErr w:type="spellEnd"/>
      <w:r w:rsidRPr="00A2537D">
        <w:rPr>
          <w:sz w:val="18"/>
          <w:szCs w:val="18"/>
          <w:lang w:val="de-DE"/>
        </w:rPr>
        <w:t xml:space="preserve"> </w:t>
      </w:r>
      <w:proofErr w:type="spellStart"/>
      <w:r w:rsidRPr="00A2537D">
        <w:rPr>
          <w:sz w:val="18"/>
          <w:szCs w:val="18"/>
          <w:lang w:val="de-DE"/>
        </w:rPr>
        <w:t>organisation</w:t>
      </w:r>
      <w:proofErr w:type="spellEnd"/>
      <w:r w:rsidRPr="00A2537D">
        <w:rPr>
          <w:sz w:val="18"/>
          <w:szCs w:val="18"/>
          <w:lang w:val="de-DE"/>
        </w:rPr>
        <w:t xml:space="preserve"> </w:t>
      </w:r>
      <w:proofErr w:type="spellStart"/>
      <w:r w:rsidRPr="00A2537D">
        <w:rPr>
          <w:sz w:val="18"/>
          <w:szCs w:val="18"/>
          <w:lang w:val="de-DE"/>
        </w:rPr>
        <w:t>supported</w:t>
      </w:r>
      <w:proofErr w:type="spellEnd"/>
      <w:r w:rsidRPr="00A2537D">
        <w:rPr>
          <w:sz w:val="18"/>
          <w:szCs w:val="18"/>
          <w:lang w:val="de-DE"/>
        </w:rPr>
        <w:t xml:space="preserve"> </w:t>
      </w:r>
      <w:proofErr w:type="spellStart"/>
      <w:r w:rsidRPr="00A2537D">
        <w:rPr>
          <w:sz w:val="18"/>
          <w:szCs w:val="18"/>
          <w:lang w:val="de-DE"/>
        </w:rPr>
        <w:t>by</w:t>
      </w:r>
      <w:proofErr w:type="spellEnd"/>
      <w:r w:rsidRPr="00A2537D">
        <w:rPr>
          <w:sz w:val="18"/>
          <w:szCs w:val="18"/>
          <w:lang w:val="de-DE"/>
        </w:rPr>
        <w:t xml:space="preserve"> an international </w:t>
      </w:r>
      <w:proofErr w:type="spellStart"/>
      <w:r w:rsidRPr="00A2537D">
        <w:rPr>
          <w:sz w:val="18"/>
          <w:szCs w:val="18"/>
          <w:lang w:val="de-DE"/>
        </w:rPr>
        <w:t>community</w:t>
      </w:r>
      <w:proofErr w:type="spellEnd"/>
      <w:r w:rsidRPr="00A2537D">
        <w:rPr>
          <w:sz w:val="18"/>
          <w:szCs w:val="18"/>
          <w:lang w:val="de-DE"/>
        </w:rPr>
        <w:t xml:space="preserve"> </w:t>
      </w:r>
      <w:proofErr w:type="spellStart"/>
      <w:r w:rsidRPr="00A2537D">
        <w:rPr>
          <w:sz w:val="18"/>
          <w:szCs w:val="18"/>
          <w:lang w:val="de-DE"/>
        </w:rPr>
        <w:t>of</w:t>
      </w:r>
      <w:proofErr w:type="spellEnd"/>
      <w:r w:rsidRPr="00A2537D">
        <w:rPr>
          <w:sz w:val="18"/>
          <w:szCs w:val="18"/>
          <w:lang w:val="de-DE"/>
        </w:rPr>
        <w:t xml:space="preserve"> </w:t>
      </w:r>
      <w:proofErr w:type="spellStart"/>
      <w:r w:rsidRPr="00A2537D">
        <w:rPr>
          <w:sz w:val="18"/>
          <w:szCs w:val="18"/>
          <w:lang w:val="de-DE"/>
        </w:rPr>
        <w:t>research</w:t>
      </w:r>
      <w:proofErr w:type="spellEnd"/>
      <w:r w:rsidRPr="00A2537D">
        <w:rPr>
          <w:sz w:val="18"/>
          <w:szCs w:val="18"/>
          <w:lang w:val="de-DE"/>
        </w:rPr>
        <w:t xml:space="preserve"> </w:t>
      </w:r>
      <w:proofErr w:type="spellStart"/>
      <w:r w:rsidRPr="00A2537D">
        <w:rPr>
          <w:sz w:val="18"/>
          <w:szCs w:val="18"/>
          <w:lang w:val="de-DE"/>
        </w:rPr>
        <w:t>funders</w:t>
      </w:r>
      <w:proofErr w:type="spellEnd"/>
      <w:r w:rsidRPr="00A2537D">
        <w:rPr>
          <w:sz w:val="18"/>
          <w:szCs w:val="18"/>
          <w:lang w:val="de-DE"/>
        </w:rPr>
        <w:t xml:space="preserve"> </w:t>
      </w:r>
      <w:proofErr w:type="spellStart"/>
      <w:r w:rsidRPr="00A2537D">
        <w:rPr>
          <w:sz w:val="18"/>
          <w:szCs w:val="18"/>
          <w:lang w:val="de-DE"/>
        </w:rPr>
        <w:t>and</w:t>
      </w:r>
      <w:proofErr w:type="spellEnd"/>
      <w:r w:rsidRPr="00A2537D">
        <w:rPr>
          <w:sz w:val="18"/>
          <w:szCs w:val="18"/>
          <w:lang w:val="de-DE"/>
        </w:rPr>
        <w:t xml:space="preserve"> </w:t>
      </w:r>
      <w:proofErr w:type="spellStart"/>
      <w:r w:rsidRPr="00A2537D">
        <w:rPr>
          <w:sz w:val="18"/>
          <w:szCs w:val="18"/>
          <w:lang w:val="de-DE"/>
        </w:rPr>
        <w:t>institutions</w:t>
      </w:r>
      <w:proofErr w:type="spellEnd"/>
      <w:r w:rsidRPr="00A2537D">
        <w:rPr>
          <w:sz w:val="18"/>
          <w:szCs w:val="18"/>
          <w:lang w:val="de-DE"/>
        </w:rPr>
        <w:t xml:space="preserve">. CASRAI </w:t>
      </w:r>
      <w:proofErr w:type="spellStart"/>
      <w:r w:rsidR="00A2537D">
        <w:rPr>
          <w:sz w:val="18"/>
          <w:szCs w:val="18"/>
          <w:lang w:val="de-DE"/>
        </w:rPr>
        <w:t>maintains</w:t>
      </w:r>
      <w:proofErr w:type="spellEnd"/>
      <w:r w:rsidR="00A2537D">
        <w:rPr>
          <w:sz w:val="18"/>
          <w:szCs w:val="18"/>
          <w:lang w:val="de-DE"/>
        </w:rPr>
        <w:t xml:space="preserve"> </w:t>
      </w:r>
      <w:proofErr w:type="spellStart"/>
      <w:r w:rsidR="00A2537D">
        <w:rPr>
          <w:sz w:val="18"/>
          <w:szCs w:val="18"/>
          <w:lang w:val="de-DE"/>
        </w:rPr>
        <w:t>and</w:t>
      </w:r>
      <w:proofErr w:type="spellEnd"/>
      <w:r w:rsidR="00A2537D">
        <w:rPr>
          <w:sz w:val="18"/>
          <w:szCs w:val="18"/>
          <w:lang w:val="de-DE"/>
        </w:rPr>
        <w:t xml:space="preserve"> </w:t>
      </w:r>
      <w:proofErr w:type="spellStart"/>
      <w:r w:rsidRPr="00A2537D">
        <w:rPr>
          <w:sz w:val="18"/>
          <w:szCs w:val="18"/>
          <w:lang w:val="de-DE"/>
        </w:rPr>
        <w:t>develops</w:t>
      </w:r>
      <w:proofErr w:type="spellEnd"/>
      <w:r w:rsidRPr="00A2537D">
        <w:rPr>
          <w:sz w:val="18"/>
          <w:szCs w:val="18"/>
          <w:lang w:val="de-DE"/>
        </w:rPr>
        <w:t xml:space="preserve"> </w:t>
      </w:r>
      <w:proofErr w:type="spellStart"/>
      <w:r w:rsidRPr="00A2537D">
        <w:rPr>
          <w:sz w:val="18"/>
          <w:szCs w:val="18"/>
          <w:lang w:val="de-DE"/>
        </w:rPr>
        <w:t>profiles</w:t>
      </w:r>
      <w:proofErr w:type="spellEnd"/>
      <w:r w:rsidRPr="00A2537D">
        <w:rPr>
          <w:sz w:val="18"/>
          <w:szCs w:val="18"/>
          <w:lang w:val="de-DE"/>
        </w:rPr>
        <w:t xml:space="preserve"> </w:t>
      </w:r>
      <w:proofErr w:type="spellStart"/>
      <w:r w:rsidRPr="00A2537D">
        <w:rPr>
          <w:sz w:val="18"/>
          <w:szCs w:val="18"/>
          <w:lang w:val="de-DE"/>
        </w:rPr>
        <w:t>for</w:t>
      </w:r>
      <w:proofErr w:type="spellEnd"/>
      <w:r w:rsidRPr="00A2537D">
        <w:rPr>
          <w:sz w:val="18"/>
          <w:szCs w:val="18"/>
          <w:lang w:val="de-DE"/>
        </w:rPr>
        <w:t xml:space="preserve"> </w:t>
      </w:r>
      <w:proofErr w:type="spellStart"/>
      <w:r w:rsidRPr="00A2537D">
        <w:rPr>
          <w:sz w:val="18"/>
          <w:szCs w:val="18"/>
          <w:lang w:val="de-DE"/>
        </w:rPr>
        <w:t>research</w:t>
      </w:r>
      <w:proofErr w:type="spellEnd"/>
      <w:r w:rsidRPr="00A2537D">
        <w:rPr>
          <w:sz w:val="18"/>
          <w:szCs w:val="18"/>
          <w:lang w:val="de-DE"/>
        </w:rPr>
        <w:t xml:space="preserve"> </w:t>
      </w:r>
      <w:proofErr w:type="spellStart"/>
      <w:r w:rsidRPr="00A2537D">
        <w:rPr>
          <w:sz w:val="18"/>
          <w:szCs w:val="18"/>
          <w:lang w:val="de-DE"/>
        </w:rPr>
        <w:t>administration</w:t>
      </w:r>
      <w:proofErr w:type="spellEnd"/>
      <w:r w:rsidRPr="00A2537D">
        <w:rPr>
          <w:sz w:val="18"/>
          <w:szCs w:val="18"/>
          <w:lang w:val="de-DE"/>
        </w:rPr>
        <w:t xml:space="preserve"> </w:t>
      </w:r>
      <w:proofErr w:type="spellStart"/>
      <w:r w:rsidRPr="00A2537D">
        <w:rPr>
          <w:sz w:val="18"/>
          <w:szCs w:val="18"/>
          <w:lang w:val="de-DE"/>
        </w:rPr>
        <w:t>information</w:t>
      </w:r>
      <w:proofErr w:type="spellEnd"/>
      <w:r w:rsidRPr="00A2537D">
        <w:rPr>
          <w:sz w:val="18"/>
          <w:szCs w:val="18"/>
          <w:lang w:val="de-DE"/>
        </w:rPr>
        <w:t xml:space="preserve">, such </w:t>
      </w:r>
      <w:proofErr w:type="spellStart"/>
      <w:r w:rsidRPr="00A2537D">
        <w:rPr>
          <w:sz w:val="18"/>
          <w:szCs w:val="18"/>
          <w:lang w:val="de-DE"/>
        </w:rPr>
        <w:t>as</w:t>
      </w:r>
      <w:proofErr w:type="spellEnd"/>
      <w:r w:rsidRPr="00A2537D">
        <w:rPr>
          <w:sz w:val="18"/>
          <w:szCs w:val="18"/>
          <w:lang w:val="de-DE"/>
        </w:rPr>
        <w:t xml:space="preserve">: Research </w:t>
      </w:r>
      <w:proofErr w:type="spellStart"/>
      <w:r w:rsidRPr="00A2537D">
        <w:rPr>
          <w:sz w:val="18"/>
          <w:szCs w:val="18"/>
          <w:lang w:val="de-DE"/>
        </w:rPr>
        <w:t>Activity</w:t>
      </w:r>
      <w:proofErr w:type="spellEnd"/>
      <w:r w:rsidRPr="00A2537D">
        <w:rPr>
          <w:sz w:val="18"/>
          <w:szCs w:val="18"/>
          <w:lang w:val="de-DE"/>
        </w:rPr>
        <w:t xml:space="preserve">; Research </w:t>
      </w:r>
      <w:proofErr w:type="spellStart"/>
      <w:r w:rsidRPr="00A2537D">
        <w:rPr>
          <w:sz w:val="18"/>
          <w:szCs w:val="18"/>
          <w:lang w:val="de-DE"/>
        </w:rPr>
        <w:t>Personnel</w:t>
      </w:r>
      <w:proofErr w:type="spellEnd"/>
      <w:r w:rsidRPr="00A2537D">
        <w:rPr>
          <w:sz w:val="18"/>
          <w:szCs w:val="18"/>
          <w:lang w:val="de-DE"/>
        </w:rPr>
        <w:t xml:space="preserve">, Academic </w:t>
      </w:r>
      <w:proofErr w:type="spellStart"/>
      <w:r w:rsidRPr="00A2537D">
        <w:rPr>
          <w:sz w:val="18"/>
          <w:szCs w:val="18"/>
          <w:lang w:val="de-DE"/>
        </w:rPr>
        <w:t>Funding</w:t>
      </w:r>
      <w:proofErr w:type="spellEnd"/>
      <w:r w:rsidRPr="00A2537D">
        <w:rPr>
          <w:sz w:val="18"/>
          <w:szCs w:val="18"/>
          <w:lang w:val="de-DE"/>
        </w:rPr>
        <w:t xml:space="preserve"> CV, Non-</w:t>
      </w:r>
      <w:proofErr w:type="spellStart"/>
      <w:r w:rsidRPr="00A2537D">
        <w:rPr>
          <w:sz w:val="18"/>
          <w:szCs w:val="18"/>
          <w:lang w:val="de-DE"/>
        </w:rPr>
        <w:t>academic</w:t>
      </w:r>
      <w:proofErr w:type="spellEnd"/>
      <w:r w:rsidRPr="00A2537D">
        <w:rPr>
          <w:sz w:val="18"/>
          <w:szCs w:val="18"/>
          <w:lang w:val="de-DE"/>
        </w:rPr>
        <w:t xml:space="preserve"> </w:t>
      </w:r>
      <w:proofErr w:type="spellStart"/>
      <w:r w:rsidRPr="00A2537D">
        <w:rPr>
          <w:sz w:val="18"/>
          <w:szCs w:val="18"/>
          <w:lang w:val="de-DE"/>
        </w:rPr>
        <w:t>Funding</w:t>
      </w:r>
      <w:proofErr w:type="spellEnd"/>
      <w:r w:rsidRPr="00A2537D">
        <w:rPr>
          <w:sz w:val="18"/>
          <w:szCs w:val="18"/>
          <w:lang w:val="de-DE"/>
        </w:rPr>
        <w:t xml:space="preserve"> CV, Student CV, </w:t>
      </w:r>
      <w:proofErr w:type="spellStart"/>
      <w:r w:rsidRPr="00A2537D">
        <w:rPr>
          <w:sz w:val="18"/>
          <w:szCs w:val="18"/>
          <w:lang w:val="de-DE"/>
        </w:rPr>
        <w:t>Abridged</w:t>
      </w:r>
      <w:proofErr w:type="spellEnd"/>
      <w:r w:rsidRPr="00A2537D">
        <w:rPr>
          <w:sz w:val="18"/>
          <w:szCs w:val="18"/>
          <w:lang w:val="de-DE"/>
        </w:rPr>
        <w:t xml:space="preserve"> CV. A </w:t>
      </w:r>
      <w:proofErr w:type="spellStart"/>
      <w:r w:rsidRPr="00A2537D">
        <w:rPr>
          <w:sz w:val="18"/>
          <w:szCs w:val="18"/>
          <w:lang w:val="de-DE"/>
        </w:rPr>
        <w:t>first</w:t>
      </w:r>
      <w:proofErr w:type="spellEnd"/>
      <w:r w:rsidRPr="00A2537D">
        <w:rPr>
          <w:sz w:val="18"/>
          <w:szCs w:val="18"/>
          <w:lang w:val="de-DE"/>
        </w:rPr>
        <w:t xml:space="preserve"> </w:t>
      </w:r>
      <w:proofErr w:type="spellStart"/>
      <w:r w:rsidRPr="00A2537D">
        <w:rPr>
          <w:sz w:val="18"/>
          <w:szCs w:val="18"/>
          <w:lang w:val="de-DE"/>
        </w:rPr>
        <w:t>draft</w:t>
      </w:r>
      <w:proofErr w:type="spellEnd"/>
      <w:r w:rsidRPr="00A2537D">
        <w:rPr>
          <w:sz w:val="18"/>
          <w:szCs w:val="18"/>
          <w:lang w:val="de-DE"/>
        </w:rPr>
        <w:t xml:space="preserve"> </w:t>
      </w:r>
      <w:proofErr w:type="spellStart"/>
      <w:r w:rsidRPr="00A2537D">
        <w:rPr>
          <w:sz w:val="18"/>
          <w:szCs w:val="18"/>
          <w:lang w:val="de-DE"/>
        </w:rPr>
        <w:t>of</w:t>
      </w:r>
      <w:proofErr w:type="spellEnd"/>
      <w:r w:rsidRPr="00A2537D">
        <w:rPr>
          <w:sz w:val="18"/>
          <w:szCs w:val="18"/>
          <w:lang w:val="de-DE"/>
        </w:rPr>
        <w:t xml:space="preserve"> a formal CASRAI </w:t>
      </w:r>
      <w:r w:rsidR="00676CF7" w:rsidRPr="00A2537D">
        <w:rPr>
          <w:sz w:val="18"/>
          <w:szCs w:val="18"/>
          <w:lang w:val="de-DE"/>
        </w:rPr>
        <w:t xml:space="preserve">in </w:t>
      </w:r>
      <w:r w:rsidRPr="00A2537D">
        <w:rPr>
          <w:sz w:val="18"/>
          <w:szCs w:val="18"/>
          <w:lang w:val="de-DE"/>
        </w:rPr>
        <w:t xml:space="preserve">CERIF </w:t>
      </w:r>
      <w:proofErr w:type="spellStart"/>
      <w:r w:rsidRPr="00A2537D">
        <w:rPr>
          <w:sz w:val="18"/>
          <w:szCs w:val="18"/>
          <w:lang w:val="de-DE"/>
        </w:rPr>
        <w:t>description</w:t>
      </w:r>
      <w:proofErr w:type="spellEnd"/>
      <w:r w:rsidRPr="00A2537D">
        <w:rPr>
          <w:sz w:val="18"/>
          <w:szCs w:val="18"/>
          <w:lang w:val="de-DE"/>
        </w:rPr>
        <w:t xml:space="preserve"> </w:t>
      </w:r>
      <w:proofErr w:type="spellStart"/>
      <w:r w:rsidR="00676CF7" w:rsidRPr="00A2537D">
        <w:rPr>
          <w:sz w:val="18"/>
          <w:szCs w:val="18"/>
          <w:lang w:val="de-DE"/>
        </w:rPr>
        <w:t>for</w:t>
      </w:r>
      <w:proofErr w:type="spellEnd"/>
      <w:r w:rsidR="00676CF7" w:rsidRPr="00A2537D">
        <w:rPr>
          <w:sz w:val="18"/>
          <w:szCs w:val="18"/>
          <w:lang w:val="de-DE"/>
        </w:rPr>
        <w:t xml:space="preserve"> </w:t>
      </w:r>
      <w:proofErr w:type="spellStart"/>
      <w:r w:rsidR="00676CF7" w:rsidRPr="00A2537D">
        <w:rPr>
          <w:sz w:val="18"/>
          <w:szCs w:val="18"/>
          <w:lang w:val="de-DE"/>
        </w:rPr>
        <w:t>the</w:t>
      </w:r>
      <w:proofErr w:type="spellEnd"/>
      <w:r w:rsidR="00676CF7" w:rsidRPr="00A2537D">
        <w:rPr>
          <w:sz w:val="18"/>
          <w:szCs w:val="18"/>
          <w:lang w:val="de-DE"/>
        </w:rPr>
        <w:t xml:space="preserve"> CASRAI </w:t>
      </w:r>
      <w:proofErr w:type="spellStart"/>
      <w:r w:rsidR="00676CF7" w:rsidRPr="00A2537D">
        <w:rPr>
          <w:sz w:val="18"/>
          <w:szCs w:val="18"/>
          <w:lang w:val="de-DE"/>
        </w:rPr>
        <w:t>Activity</w:t>
      </w:r>
      <w:proofErr w:type="spellEnd"/>
      <w:r w:rsidR="00676CF7" w:rsidRPr="00A2537D">
        <w:rPr>
          <w:sz w:val="18"/>
          <w:szCs w:val="18"/>
          <w:lang w:val="de-DE"/>
        </w:rPr>
        <w:t xml:space="preserve"> </w:t>
      </w:r>
      <w:proofErr w:type="spellStart"/>
      <w:r w:rsidR="00676CF7" w:rsidRPr="00A2537D">
        <w:rPr>
          <w:sz w:val="18"/>
          <w:szCs w:val="18"/>
          <w:lang w:val="de-DE"/>
        </w:rPr>
        <w:t>profile</w:t>
      </w:r>
      <w:proofErr w:type="spellEnd"/>
      <w:r w:rsidR="00676CF7" w:rsidRPr="00A2537D">
        <w:rPr>
          <w:sz w:val="18"/>
          <w:szCs w:val="18"/>
          <w:lang w:val="de-DE"/>
        </w:rPr>
        <w:t xml:space="preserve"> </w:t>
      </w:r>
      <w:proofErr w:type="spellStart"/>
      <w:r w:rsidRPr="00A2537D">
        <w:rPr>
          <w:sz w:val="18"/>
          <w:szCs w:val="18"/>
          <w:lang w:val="de-DE"/>
        </w:rPr>
        <w:t>has</w:t>
      </w:r>
      <w:proofErr w:type="spellEnd"/>
      <w:r w:rsidRPr="00A2537D">
        <w:rPr>
          <w:sz w:val="18"/>
          <w:szCs w:val="18"/>
          <w:lang w:val="de-DE"/>
        </w:rPr>
        <w:t xml:space="preserve"> </w:t>
      </w:r>
      <w:proofErr w:type="spellStart"/>
      <w:r w:rsidRPr="00A2537D">
        <w:rPr>
          <w:sz w:val="18"/>
          <w:szCs w:val="18"/>
          <w:lang w:val="de-DE"/>
        </w:rPr>
        <w:t>been</w:t>
      </w:r>
      <w:proofErr w:type="spellEnd"/>
      <w:r w:rsidRPr="00A2537D">
        <w:rPr>
          <w:sz w:val="18"/>
          <w:szCs w:val="18"/>
          <w:lang w:val="de-DE"/>
        </w:rPr>
        <w:t xml:space="preserve"> </w:t>
      </w:r>
      <w:proofErr w:type="spellStart"/>
      <w:r w:rsidRPr="00A2537D">
        <w:rPr>
          <w:sz w:val="18"/>
          <w:szCs w:val="18"/>
          <w:lang w:val="de-DE"/>
        </w:rPr>
        <w:t>introduced</w:t>
      </w:r>
      <w:proofErr w:type="spellEnd"/>
      <w:r w:rsidRPr="00A2537D">
        <w:rPr>
          <w:sz w:val="18"/>
          <w:szCs w:val="18"/>
          <w:lang w:val="de-DE"/>
        </w:rPr>
        <w:t xml:space="preserve"> </w:t>
      </w:r>
      <w:proofErr w:type="spellStart"/>
      <w:r w:rsidRPr="00A2537D">
        <w:rPr>
          <w:sz w:val="18"/>
          <w:szCs w:val="18"/>
          <w:lang w:val="de-DE"/>
        </w:rPr>
        <w:t>at</w:t>
      </w:r>
      <w:proofErr w:type="spellEnd"/>
      <w:r w:rsidRPr="00A2537D">
        <w:rPr>
          <w:sz w:val="18"/>
          <w:szCs w:val="18"/>
          <w:lang w:val="de-DE"/>
        </w:rPr>
        <w:t xml:space="preserve"> </w:t>
      </w:r>
      <w:proofErr w:type="spellStart"/>
      <w:r w:rsidRPr="00A2537D">
        <w:rPr>
          <w:sz w:val="18"/>
          <w:szCs w:val="18"/>
          <w:lang w:val="de-DE"/>
        </w:rPr>
        <w:t>the</w:t>
      </w:r>
      <w:proofErr w:type="spellEnd"/>
      <w:r w:rsidRPr="00A2537D">
        <w:rPr>
          <w:sz w:val="18"/>
          <w:szCs w:val="18"/>
          <w:lang w:val="de-DE"/>
        </w:rPr>
        <w:t xml:space="preserve"> CASRAI UK </w:t>
      </w:r>
      <w:proofErr w:type="spellStart"/>
      <w:r w:rsidRPr="00A2537D">
        <w:rPr>
          <w:sz w:val="18"/>
          <w:szCs w:val="18"/>
          <w:lang w:val="de-DE"/>
        </w:rPr>
        <w:t>Summit</w:t>
      </w:r>
      <w:proofErr w:type="spellEnd"/>
      <w:r w:rsidR="00A2537D">
        <w:rPr>
          <w:rStyle w:val="Funotenzeichen"/>
          <w:sz w:val="18"/>
          <w:szCs w:val="18"/>
          <w:lang w:val="de-DE"/>
        </w:rPr>
        <w:footnoteReference w:id="10"/>
      </w:r>
      <w:r w:rsidR="000A66B0">
        <w:rPr>
          <w:sz w:val="18"/>
          <w:szCs w:val="18"/>
          <w:lang w:val="de-DE"/>
        </w:rPr>
        <w:t xml:space="preserve"> </w:t>
      </w:r>
      <w:proofErr w:type="spellStart"/>
      <w:r w:rsidR="000A66B0">
        <w:rPr>
          <w:sz w:val="18"/>
          <w:szCs w:val="18"/>
          <w:lang w:val="de-DE"/>
        </w:rPr>
        <w:t>convened</w:t>
      </w:r>
      <w:proofErr w:type="spellEnd"/>
      <w:r w:rsidR="000A66B0">
        <w:rPr>
          <w:sz w:val="18"/>
          <w:szCs w:val="18"/>
          <w:lang w:val="de-DE"/>
        </w:rPr>
        <w:t xml:space="preserve"> </w:t>
      </w:r>
      <w:proofErr w:type="spellStart"/>
      <w:r w:rsidR="000A66B0">
        <w:rPr>
          <w:sz w:val="18"/>
          <w:szCs w:val="18"/>
          <w:lang w:val="de-DE"/>
        </w:rPr>
        <w:t>by</w:t>
      </w:r>
      <w:proofErr w:type="spellEnd"/>
      <w:r w:rsidR="000A66B0">
        <w:rPr>
          <w:sz w:val="18"/>
          <w:szCs w:val="18"/>
          <w:lang w:val="de-DE"/>
        </w:rPr>
        <w:t xml:space="preserve"> CASRAI </w:t>
      </w:r>
      <w:proofErr w:type="spellStart"/>
      <w:r w:rsidR="000A66B0">
        <w:rPr>
          <w:sz w:val="18"/>
          <w:szCs w:val="18"/>
          <w:lang w:val="de-DE"/>
        </w:rPr>
        <w:t>and</w:t>
      </w:r>
      <w:proofErr w:type="spellEnd"/>
      <w:r w:rsidR="000A66B0">
        <w:rPr>
          <w:sz w:val="18"/>
          <w:szCs w:val="18"/>
          <w:lang w:val="de-DE"/>
        </w:rPr>
        <w:t xml:space="preserve"> </w:t>
      </w:r>
      <w:proofErr w:type="spellStart"/>
      <w:r w:rsidR="000A66B0">
        <w:rPr>
          <w:sz w:val="18"/>
          <w:szCs w:val="18"/>
          <w:lang w:val="de-DE"/>
        </w:rPr>
        <w:t>Jisc</w:t>
      </w:r>
      <w:proofErr w:type="spellEnd"/>
      <w:r w:rsidRPr="00A2537D">
        <w:rPr>
          <w:sz w:val="18"/>
          <w:szCs w:val="18"/>
          <w:lang w:val="de-DE"/>
        </w:rPr>
        <w:t xml:space="preserve">. </w:t>
      </w:r>
      <w:proofErr w:type="spellStart"/>
      <w:r w:rsidRPr="00A2537D">
        <w:rPr>
          <w:sz w:val="18"/>
          <w:szCs w:val="18"/>
          <w:lang w:val="de-DE"/>
        </w:rPr>
        <w:t>Figure</w:t>
      </w:r>
      <w:proofErr w:type="spellEnd"/>
      <w:r w:rsidRPr="00A2537D">
        <w:rPr>
          <w:sz w:val="18"/>
          <w:szCs w:val="18"/>
          <w:lang w:val="de-DE"/>
        </w:rPr>
        <w:t xml:space="preserve"> 3 </w:t>
      </w:r>
      <w:proofErr w:type="spellStart"/>
      <w:r w:rsidRPr="00A2537D">
        <w:rPr>
          <w:sz w:val="18"/>
          <w:szCs w:val="18"/>
          <w:lang w:val="de-DE"/>
        </w:rPr>
        <w:t>reflects</w:t>
      </w:r>
      <w:proofErr w:type="spellEnd"/>
      <w:r w:rsidRPr="00A2537D">
        <w:rPr>
          <w:sz w:val="18"/>
          <w:szCs w:val="18"/>
          <w:lang w:val="de-DE"/>
        </w:rPr>
        <w:t xml:space="preserve"> </w:t>
      </w:r>
      <w:proofErr w:type="spellStart"/>
      <w:r w:rsidRPr="00A2537D">
        <w:rPr>
          <w:sz w:val="18"/>
          <w:szCs w:val="18"/>
          <w:lang w:val="de-DE"/>
        </w:rPr>
        <w:t>the</w:t>
      </w:r>
      <w:proofErr w:type="spellEnd"/>
      <w:r w:rsidRPr="00A2537D">
        <w:rPr>
          <w:sz w:val="18"/>
          <w:szCs w:val="18"/>
          <w:lang w:val="de-DE"/>
        </w:rPr>
        <w:t xml:space="preserve"> </w:t>
      </w:r>
      <w:proofErr w:type="spellStart"/>
      <w:r w:rsidRPr="00A2537D">
        <w:rPr>
          <w:sz w:val="18"/>
          <w:szCs w:val="18"/>
          <w:lang w:val="de-DE"/>
        </w:rPr>
        <w:t>profile</w:t>
      </w:r>
      <w:proofErr w:type="spellEnd"/>
      <w:r w:rsidRPr="00A2537D">
        <w:rPr>
          <w:sz w:val="18"/>
          <w:szCs w:val="18"/>
          <w:lang w:val="de-DE"/>
        </w:rPr>
        <w:t xml:space="preserve"> </w:t>
      </w:r>
      <w:proofErr w:type="spellStart"/>
      <w:r w:rsidRPr="00A2537D">
        <w:rPr>
          <w:sz w:val="18"/>
          <w:szCs w:val="18"/>
          <w:lang w:val="de-DE"/>
        </w:rPr>
        <w:t>elements</w:t>
      </w:r>
      <w:proofErr w:type="spellEnd"/>
      <w:r w:rsidRPr="00A2537D">
        <w:rPr>
          <w:sz w:val="18"/>
          <w:szCs w:val="18"/>
          <w:lang w:val="de-DE"/>
        </w:rPr>
        <w:t xml:space="preserve"> </w:t>
      </w:r>
      <w:proofErr w:type="spellStart"/>
      <w:r w:rsidRPr="00A2537D">
        <w:rPr>
          <w:sz w:val="18"/>
          <w:szCs w:val="18"/>
          <w:lang w:val="de-DE"/>
        </w:rPr>
        <w:t>through</w:t>
      </w:r>
      <w:proofErr w:type="spellEnd"/>
      <w:r w:rsidRPr="00A2537D">
        <w:rPr>
          <w:sz w:val="18"/>
          <w:szCs w:val="18"/>
          <w:lang w:val="de-DE"/>
        </w:rPr>
        <w:t xml:space="preserve"> formal CERIF </w:t>
      </w:r>
      <w:proofErr w:type="spellStart"/>
      <w:r w:rsidRPr="00A2537D">
        <w:rPr>
          <w:sz w:val="18"/>
          <w:szCs w:val="18"/>
          <w:lang w:val="de-DE"/>
        </w:rPr>
        <w:t>constructs</w:t>
      </w:r>
      <w:proofErr w:type="spellEnd"/>
      <w:r w:rsidRPr="00A2537D">
        <w:rPr>
          <w:sz w:val="18"/>
          <w:szCs w:val="18"/>
          <w:lang w:val="de-DE"/>
        </w:rPr>
        <w:t xml:space="preserve"> </w:t>
      </w:r>
      <w:proofErr w:type="spellStart"/>
      <w:r w:rsidRPr="00A2537D">
        <w:rPr>
          <w:sz w:val="18"/>
          <w:szCs w:val="18"/>
          <w:lang w:val="de-DE"/>
        </w:rPr>
        <w:t>and</w:t>
      </w:r>
      <w:proofErr w:type="spellEnd"/>
      <w:r w:rsidRPr="00A2537D">
        <w:rPr>
          <w:sz w:val="18"/>
          <w:szCs w:val="18"/>
          <w:lang w:val="de-DE"/>
        </w:rPr>
        <w:t xml:space="preserve"> </w:t>
      </w:r>
      <w:proofErr w:type="spellStart"/>
      <w:r w:rsidR="00676CF7" w:rsidRPr="00A2537D">
        <w:rPr>
          <w:sz w:val="18"/>
          <w:szCs w:val="18"/>
          <w:lang w:val="de-DE"/>
        </w:rPr>
        <w:t>presents</w:t>
      </w:r>
      <w:proofErr w:type="spellEnd"/>
      <w:r w:rsidR="00676CF7" w:rsidRPr="00A2537D">
        <w:rPr>
          <w:sz w:val="18"/>
          <w:szCs w:val="18"/>
          <w:lang w:val="de-DE"/>
        </w:rPr>
        <w:t xml:space="preserve"> </w:t>
      </w:r>
      <w:proofErr w:type="spellStart"/>
      <w:r w:rsidRPr="00A2537D">
        <w:rPr>
          <w:sz w:val="18"/>
          <w:szCs w:val="18"/>
          <w:lang w:val="de-DE"/>
        </w:rPr>
        <w:t>the</w:t>
      </w:r>
      <w:proofErr w:type="spellEnd"/>
      <w:r w:rsidRPr="00A2537D">
        <w:rPr>
          <w:sz w:val="18"/>
          <w:szCs w:val="18"/>
          <w:lang w:val="de-DE"/>
        </w:rPr>
        <w:t xml:space="preserve"> </w:t>
      </w:r>
      <w:r w:rsidR="000A66B0">
        <w:rPr>
          <w:sz w:val="18"/>
          <w:szCs w:val="18"/>
          <w:lang w:val="de-DE"/>
        </w:rPr>
        <w:t xml:space="preserve">CASRAI </w:t>
      </w:r>
      <w:proofErr w:type="spellStart"/>
      <w:r w:rsidRPr="00A2537D">
        <w:rPr>
          <w:sz w:val="18"/>
          <w:szCs w:val="18"/>
          <w:lang w:val="de-DE"/>
        </w:rPr>
        <w:t>dictionary</w:t>
      </w:r>
      <w:proofErr w:type="spellEnd"/>
      <w:r w:rsidRPr="00A2537D">
        <w:rPr>
          <w:sz w:val="18"/>
          <w:szCs w:val="18"/>
          <w:lang w:val="de-DE"/>
        </w:rPr>
        <w:t xml:space="preserve"> </w:t>
      </w:r>
      <w:proofErr w:type="spellStart"/>
      <w:r w:rsidRPr="00A2537D">
        <w:rPr>
          <w:sz w:val="18"/>
          <w:szCs w:val="18"/>
          <w:lang w:val="de-DE"/>
        </w:rPr>
        <w:t>terms</w:t>
      </w:r>
      <w:proofErr w:type="spellEnd"/>
      <w:r w:rsidRPr="00A2537D">
        <w:rPr>
          <w:sz w:val="18"/>
          <w:szCs w:val="18"/>
          <w:lang w:val="de-DE"/>
        </w:rPr>
        <w:t xml:space="preserve"> </w:t>
      </w:r>
      <w:proofErr w:type="spellStart"/>
      <w:r w:rsidRPr="00A2537D">
        <w:rPr>
          <w:sz w:val="18"/>
          <w:szCs w:val="18"/>
          <w:lang w:val="de-DE"/>
        </w:rPr>
        <w:t>within</w:t>
      </w:r>
      <w:proofErr w:type="spellEnd"/>
      <w:r w:rsidRPr="00A2537D">
        <w:rPr>
          <w:sz w:val="18"/>
          <w:szCs w:val="18"/>
          <w:lang w:val="de-DE"/>
        </w:rPr>
        <w:t xml:space="preserve"> </w:t>
      </w:r>
      <w:proofErr w:type="spellStart"/>
      <w:r w:rsidRPr="00A2537D">
        <w:rPr>
          <w:sz w:val="18"/>
          <w:szCs w:val="18"/>
          <w:lang w:val="de-DE"/>
        </w:rPr>
        <w:t>their</w:t>
      </w:r>
      <w:proofErr w:type="spellEnd"/>
      <w:r w:rsidRPr="00A2537D">
        <w:rPr>
          <w:sz w:val="18"/>
          <w:szCs w:val="18"/>
          <w:lang w:val="de-DE"/>
        </w:rPr>
        <w:t xml:space="preserve"> </w:t>
      </w:r>
      <w:proofErr w:type="spellStart"/>
      <w:r w:rsidRPr="00A2537D">
        <w:rPr>
          <w:sz w:val="18"/>
          <w:szCs w:val="18"/>
          <w:lang w:val="de-DE"/>
        </w:rPr>
        <w:t>contextual</w:t>
      </w:r>
      <w:proofErr w:type="spellEnd"/>
      <w:r w:rsidRPr="00A2537D">
        <w:rPr>
          <w:sz w:val="18"/>
          <w:szCs w:val="18"/>
          <w:lang w:val="de-DE"/>
        </w:rPr>
        <w:t xml:space="preserve"> </w:t>
      </w:r>
      <w:proofErr w:type="spellStart"/>
      <w:r w:rsidRPr="00A2537D">
        <w:rPr>
          <w:sz w:val="18"/>
          <w:szCs w:val="18"/>
          <w:lang w:val="de-DE"/>
        </w:rPr>
        <w:t>range</w:t>
      </w:r>
      <w:proofErr w:type="spellEnd"/>
      <w:r w:rsidRPr="00A2537D">
        <w:rPr>
          <w:sz w:val="18"/>
          <w:szCs w:val="18"/>
          <w:lang w:val="de-DE"/>
        </w:rPr>
        <w:t xml:space="preserve"> </w:t>
      </w:r>
      <w:proofErr w:type="spellStart"/>
      <w:r w:rsidRPr="00A2537D">
        <w:rPr>
          <w:sz w:val="18"/>
          <w:szCs w:val="18"/>
          <w:lang w:val="de-DE"/>
        </w:rPr>
        <w:t>of</w:t>
      </w:r>
      <w:proofErr w:type="spellEnd"/>
      <w:r w:rsidRPr="00A2537D">
        <w:rPr>
          <w:sz w:val="18"/>
          <w:szCs w:val="18"/>
          <w:lang w:val="de-DE"/>
        </w:rPr>
        <w:t xml:space="preserve"> </w:t>
      </w:r>
      <w:proofErr w:type="spellStart"/>
      <w:r w:rsidRPr="00A2537D">
        <w:rPr>
          <w:sz w:val="18"/>
          <w:szCs w:val="18"/>
          <w:lang w:val="de-DE"/>
        </w:rPr>
        <w:t>the</w:t>
      </w:r>
      <w:proofErr w:type="spellEnd"/>
      <w:r w:rsidRPr="00A2537D">
        <w:rPr>
          <w:sz w:val="18"/>
          <w:szCs w:val="18"/>
          <w:lang w:val="de-DE"/>
        </w:rPr>
        <w:t xml:space="preserve"> formal </w:t>
      </w:r>
      <w:r w:rsidR="000A66B0">
        <w:rPr>
          <w:sz w:val="18"/>
          <w:szCs w:val="18"/>
          <w:lang w:val="de-DE"/>
        </w:rPr>
        <w:t xml:space="preserve">CERIF </w:t>
      </w:r>
      <w:proofErr w:type="spellStart"/>
      <w:r w:rsidR="00676CF7" w:rsidRPr="00A2537D">
        <w:rPr>
          <w:sz w:val="18"/>
          <w:szCs w:val="18"/>
          <w:lang w:val="de-DE"/>
        </w:rPr>
        <w:t>constructs</w:t>
      </w:r>
      <w:proofErr w:type="spellEnd"/>
      <w:r w:rsidR="00676CF7" w:rsidRPr="00A2537D">
        <w:rPr>
          <w:sz w:val="18"/>
          <w:szCs w:val="18"/>
          <w:lang w:val="de-DE"/>
        </w:rPr>
        <w:t>.</w:t>
      </w:r>
    </w:p>
    <w:p w14:paraId="0996CF73" w14:textId="77777777" w:rsidR="00676CF7" w:rsidRPr="00015DB4" w:rsidRDefault="00676CF7" w:rsidP="00396ED1">
      <w:pPr>
        <w:rPr>
          <w:lang w:val="de-DE"/>
        </w:rPr>
      </w:pPr>
    </w:p>
    <w:p w14:paraId="7DE313A6" w14:textId="3D8A37E2" w:rsidR="00396ED1" w:rsidRDefault="00396ED1" w:rsidP="00676CF7">
      <w:pPr>
        <w:jc w:val="center"/>
      </w:pPr>
      <w:r w:rsidRPr="00396ED1">
        <w:rPr>
          <w:noProof/>
          <w:lang w:val="de-DE"/>
        </w:rPr>
        <w:drawing>
          <wp:inline distT="0" distB="0" distL="0" distR="0" wp14:anchorId="7A8EB3FD" wp14:editId="6C3F4A75">
            <wp:extent cx="4912263" cy="3706058"/>
            <wp:effectExtent l="0" t="0" r="0" b="254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5278" cy="3708332"/>
                    </a:xfrm>
                    <a:prstGeom prst="rect">
                      <a:avLst/>
                    </a:prstGeom>
                    <a:noFill/>
                    <a:ln>
                      <a:noFill/>
                    </a:ln>
                  </pic:spPr>
                </pic:pic>
              </a:graphicData>
            </a:graphic>
          </wp:inline>
        </w:drawing>
      </w:r>
    </w:p>
    <w:p w14:paraId="63F94364" w14:textId="7EB610E6" w:rsidR="00015DB4" w:rsidRPr="00396ED1" w:rsidRDefault="00015DB4" w:rsidP="00015DB4">
      <w:pPr>
        <w:jc w:val="center"/>
        <w:rPr>
          <w:i/>
          <w:color w:val="000000"/>
          <w:sz w:val="16"/>
          <w:szCs w:val="16"/>
        </w:rPr>
      </w:pPr>
      <w:r w:rsidRPr="00396ED1">
        <w:rPr>
          <w:i/>
          <w:color w:val="000000"/>
          <w:sz w:val="16"/>
          <w:szCs w:val="16"/>
        </w:rPr>
        <w:t xml:space="preserve">Figure </w:t>
      </w:r>
      <w:r>
        <w:rPr>
          <w:i/>
          <w:color w:val="000000"/>
          <w:sz w:val="16"/>
          <w:szCs w:val="16"/>
        </w:rPr>
        <w:t>3</w:t>
      </w:r>
      <w:r w:rsidRPr="00396ED1">
        <w:rPr>
          <w:i/>
          <w:color w:val="000000"/>
          <w:sz w:val="16"/>
          <w:szCs w:val="16"/>
        </w:rPr>
        <w:t xml:space="preserve">: </w:t>
      </w:r>
      <w:r>
        <w:rPr>
          <w:i/>
          <w:color w:val="000000"/>
          <w:sz w:val="16"/>
          <w:szCs w:val="16"/>
        </w:rPr>
        <w:t>CASRAI Activity Profile in CERIF</w:t>
      </w:r>
      <w:r w:rsidR="00231BD5">
        <w:rPr>
          <w:i/>
          <w:color w:val="000000"/>
          <w:sz w:val="16"/>
          <w:szCs w:val="16"/>
        </w:rPr>
        <w:t>.</w:t>
      </w:r>
    </w:p>
    <w:p w14:paraId="36EA51CD" w14:textId="77777777" w:rsidR="00676CF7" w:rsidRDefault="00676CF7" w:rsidP="00396ED1"/>
    <w:p w14:paraId="745E6746" w14:textId="038858A6" w:rsidR="00396ED1" w:rsidRPr="00396ED1" w:rsidRDefault="00676CF7" w:rsidP="00396ED1">
      <w:r>
        <w:t>A formal crosswalk or mapping of the CASRAI Abridged CV pro</w:t>
      </w:r>
      <w:r w:rsidR="00F6387C">
        <w:t xml:space="preserve">file in CERIF will be available </w:t>
      </w:r>
      <w:r w:rsidR="000A66B0">
        <w:t xml:space="preserve">after the CRIS 2014 conference in Rome </w:t>
      </w:r>
      <w:r>
        <w:t>[</w:t>
      </w:r>
      <w:proofErr w:type="spellStart"/>
      <w:r>
        <w:t>Joerg</w:t>
      </w:r>
      <w:proofErr w:type="spellEnd"/>
      <w:r>
        <w:t xml:space="preserve"> et al. 2014].</w:t>
      </w:r>
    </w:p>
    <w:p w14:paraId="27A12B0C" w14:textId="2A922986" w:rsidR="0033526B" w:rsidRPr="00D803E9" w:rsidRDefault="00396ED1" w:rsidP="0033526B">
      <w:pPr>
        <w:pStyle w:val="berschrift3"/>
        <w:tabs>
          <w:tab w:val="clear" w:pos="643"/>
        </w:tabs>
        <w:ind w:left="567" w:hanging="567"/>
        <w:rPr>
          <w:lang w:val="en-GB"/>
        </w:rPr>
      </w:pPr>
      <w:r>
        <w:rPr>
          <w:lang w:val="en-GB"/>
        </w:rPr>
        <w:t>Snowball Metrics</w:t>
      </w:r>
      <w:r w:rsidR="00057420">
        <w:rPr>
          <w:lang w:val="en-GB"/>
        </w:rPr>
        <w:t xml:space="preserve"> </w:t>
      </w:r>
    </w:p>
    <w:p w14:paraId="2D202CD7" w14:textId="3F7FFD9B" w:rsidR="00F6387C" w:rsidRDefault="001D6437" w:rsidP="0033526B">
      <w:pPr>
        <w:rPr>
          <w:lang w:val="en-GB"/>
        </w:rPr>
      </w:pPr>
      <w:r>
        <w:rPr>
          <w:lang w:val="en-GB"/>
        </w:rPr>
        <w:t>T</w:t>
      </w:r>
      <w:r w:rsidRPr="001D6437">
        <w:rPr>
          <w:lang w:val="en-GB"/>
        </w:rPr>
        <w:t xml:space="preserve">he Snowball Metrics initiative </w:t>
      </w:r>
      <w:r>
        <w:rPr>
          <w:lang w:val="en-GB"/>
        </w:rPr>
        <w:t>aims at sharing</w:t>
      </w:r>
      <w:r w:rsidRPr="001D6437">
        <w:rPr>
          <w:lang w:val="en-GB"/>
        </w:rPr>
        <w:t xml:space="preserve"> </w:t>
      </w:r>
      <w:r>
        <w:rPr>
          <w:lang w:val="en-GB"/>
        </w:rPr>
        <w:t xml:space="preserve">the </w:t>
      </w:r>
      <w:r w:rsidRPr="001D6437">
        <w:rPr>
          <w:lang w:val="en-GB"/>
        </w:rPr>
        <w:t xml:space="preserve">knowledge and experiences </w:t>
      </w:r>
      <w:r w:rsidR="000A66B0">
        <w:rPr>
          <w:lang w:val="en-GB"/>
        </w:rPr>
        <w:t>for</w:t>
      </w:r>
      <w:r>
        <w:rPr>
          <w:lang w:val="en-GB"/>
        </w:rPr>
        <w:t xml:space="preserve"> a </w:t>
      </w:r>
      <w:r w:rsidRPr="001D6437">
        <w:rPr>
          <w:lang w:val="en-GB"/>
        </w:rPr>
        <w:t>best practice in evidence-based institutional strategic planning</w:t>
      </w:r>
      <w:r>
        <w:rPr>
          <w:lang w:val="en-GB"/>
        </w:rPr>
        <w:t>. The ‘</w:t>
      </w:r>
      <w:r w:rsidRPr="001D6437">
        <w:rPr>
          <w:lang w:val="en-GB"/>
        </w:rPr>
        <w:t>recipes</w:t>
      </w:r>
      <w:r>
        <w:rPr>
          <w:lang w:val="en-GB"/>
        </w:rPr>
        <w:t>’</w:t>
      </w:r>
      <w:r w:rsidR="000A66B0">
        <w:rPr>
          <w:lang w:val="en-GB"/>
        </w:rPr>
        <w:t xml:space="preserve"> or methodologies</w:t>
      </w:r>
      <w:r w:rsidRPr="001D6437">
        <w:rPr>
          <w:lang w:val="en-GB"/>
        </w:rPr>
        <w:t xml:space="preserve"> are </w:t>
      </w:r>
      <w:r>
        <w:rPr>
          <w:lang w:val="en-GB"/>
        </w:rPr>
        <w:t xml:space="preserve">available </w:t>
      </w:r>
      <w:r w:rsidRPr="001D6437">
        <w:rPr>
          <w:lang w:val="en-GB"/>
        </w:rPr>
        <w:t>with the Snowball Metrics Recipe Book (</w:t>
      </w:r>
      <w:hyperlink r:id="rId15" w:history="1">
        <w:r w:rsidR="000A66B0" w:rsidRPr="00603847">
          <w:rPr>
            <w:rStyle w:val="Link"/>
            <w:lang w:val="en-GB"/>
          </w:rPr>
          <w:t>www.snowballmetrics.com/metrics</w:t>
        </w:r>
      </w:hyperlink>
      <w:r w:rsidR="000A66B0">
        <w:rPr>
          <w:lang w:val="en-GB"/>
        </w:rPr>
        <w:t>)</w:t>
      </w:r>
      <w:r w:rsidRPr="001D6437">
        <w:rPr>
          <w:lang w:val="en-GB"/>
        </w:rPr>
        <w:t>.</w:t>
      </w:r>
      <w:r w:rsidR="000A66B0">
        <w:rPr>
          <w:lang w:val="en-GB"/>
        </w:rPr>
        <w:t xml:space="preserve"> </w:t>
      </w:r>
      <w:r w:rsidR="00F6387C">
        <w:rPr>
          <w:lang w:val="en-GB"/>
        </w:rPr>
        <w:t xml:space="preserve">CERIF has been applied as a formal description format for the Snowball Metrics [Clements et al. 2014]. </w:t>
      </w:r>
    </w:p>
    <w:p w14:paraId="5316E440" w14:textId="77777777" w:rsidR="000A66B0" w:rsidRDefault="000A66B0" w:rsidP="0033526B">
      <w:pPr>
        <w:rPr>
          <w:lang w:val="en-GB"/>
        </w:rPr>
      </w:pPr>
    </w:p>
    <w:p w14:paraId="3C33EE51" w14:textId="53BC65D3" w:rsidR="00F6387C" w:rsidRDefault="00F6387C" w:rsidP="00F6387C">
      <w:pPr>
        <w:jc w:val="center"/>
        <w:rPr>
          <w:lang w:val="en-GB"/>
        </w:rPr>
      </w:pPr>
      <w:r>
        <w:rPr>
          <w:noProof/>
          <w:lang w:val="de-DE"/>
        </w:rPr>
        <w:drawing>
          <wp:inline distT="0" distB="0" distL="0" distR="0" wp14:anchorId="7D9B4151" wp14:editId="4F80C779">
            <wp:extent cx="4699243" cy="3524584"/>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ie21.jpg"/>
                    <pic:cNvPicPr/>
                  </pic:nvPicPr>
                  <pic:blipFill>
                    <a:blip r:embed="rId16">
                      <a:extLst>
                        <a:ext uri="{28A0092B-C50C-407E-A947-70E740481C1C}">
                          <a14:useLocalDpi xmlns:a14="http://schemas.microsoft.com/office/drawing/2010/main" val="0"/>
                        </a:ext>
                      </a:extLst>
                    </a:blip>
                    <a:stretch>
                      <a:fillRect/>
                    </a:stretch>
                  </pic:blipFill>
                  <pic:spPr>
                    <a:xfrm>
                      <a:off x="0" y="0"/>
                      <a:ext cx="4702345" cy="3526911"/>
                    </a:xfrm>
                    <a:prstGeom prst="rect">
                      <a:avLst/>
                    </a:prstGeom>
                  </pic:spPr>
                </pic:pic>
              </a:graphicData>
            </a:graphic>
          </wp:inline>
        </w:drawing>
      </w:r>
    </w:p>
    <w:p w14:paraId="079CDCDC" w14:textId="51944C6E" w:rsidR="00F6387C" w:rsidRDefault="00231BD5" w:rsidP="00F24493">
      <w:pPr>
        <w:jc w:val="center"/>
        <w:rPr>
          <w:i/>
          <w:color w:val="000000"/>
          <w:sz w:val="16"/>
          <w:szCs w:val="16"/>
        </w:rPr>
      </w:pPr>
      <w:r w:rsidRPr="00396ED1">
        <w:rPr>
          <w:i/>
          <w:color w:val="000000"/>
          <w:sz w:val="16"/>
          <w:szCs w:val="16"/>
        </w:rPr>
        <w:t xml:space="preserve">Figure </w:t>
      </w:r>
      <w:r>
        <w:rPr>
          <w:i/>
          <w:color w:val="000000"/>
          <w:sz w:val="16"/>
          <w:szCs w:val="16"/>
        </w:rPr>
        <w:t>4</w:t>
      </w:r>
      <w:r w:rsidRPr="00396ED1">
        <w:rPr>
          <w:i/>
          <w:color w:val="000000"/>
          <w:sz w:val="16"/>
          <w:szCs w:val="16"/>
        </w:rPr>
        <w:t xml:space="preserve">: </w:t>
      </w:r>
      <w:r>
        <w:rPr>
          <w:i/>
          <w:color w:val="000000"/>
          <w:sz w:val="16"/>
          <w:szCs w:val="16"/>
        </w:rPr>
        <w:t>Generic Snowball Metrics structure in CERIF</w:t>
      </w:r>
      <w:r w:rsidR="000A66B0">
        <w:rPr>
          <w:rStyle w:val="Funotenzeichen"/>
          <w:i/>
          <w:color w:val="000000"/>
          <w:sz w:val="16"/>
          <w:szCs w:val="16"/>
        </w:rPr>
        <w:footnoteReference w:id="11"/>
      </w:r>
      <w:r>
        <w:rPr>
          <w:i/>
          <w:color w:val="000000"/>
          <w:sz w:val="16"/>
          <w:szCs w:val="16"/>
        </w:rPr>
        <w:t>.</w:t>
      </w:r>
    </w:p>
    <w:p w14:paraId="3E260191" w14:textId="77777777" w:rsidR="000A66B0" w:rsidRDefault="000A66B0" w:rsidP="000A66B0">
      <w:pPr>
        <w:ind w:firstLine="708"/>
        <w:rPr>
          <w:lang w:val="en-GB"/>
        </w:rPr>
      </w:pPr>
    </w:p>
    <w:p w14:paraId="2FB49788" w14:textId="035957A8" w:rsidR="000A66B0" w:rsidRDefault="000A66B0" w:rsidP="000A66B0">
      <w:pPr>
        <w:rPr>
          <w:lang w:val="en-GB"/>
        </w:rPr>
      </w:pPr>
      <w:r>
        <w:rPr>
          <w:lang w:val="en-GB"/>
        </w:rPr>
        <w:t>The general structure of a Snowball Measurement has been introduced at euroCRIS Member Meetings in Bonn and in Porto. Figure 4 is an extract of one of the slides presented in Porto where the CERIF task</w:t>
      </w:r>
      <w:r w:rsidR="008D7268">
        <w:rPr>
          <w:lang w:val="en-GB"/>
        </w:rPr>
        <w:t xml:space="preserve"> </w:t>
      </w:r>
      <w:r>
        <w:rPr>
          <w:lang w:val="en-GB"/>
        </w:rPr>
        <w:t xml:space="preserve">group approved the </w:t>
      </w:r>
      <w:proofErr w:type="spellStart"/>
      <w:r w:rsidRPr="000A66B0">
        <w:rPr>
          <w:i/>
          <w:lang w:val="en-GB"/>
        </w:rPr>
        <w:t>cerification</w:t>
      </w:r>
      <w:proofErr w:type="spellEnd"/>
      <w:r>
        <w:rPr>
          <w:lang w:val="en-GB"/>
        </w:rPr>
        <w:t xml:space="preserve">. It shows the formal CERIF constructs behind the generic Snowball layout, which is then applied consistently with each individual Metric. CERIF not only allows for the formal description of each Metric, but also for the formal description of the entire set of Snowball Indicators and their structure. </w:t>
      </w:r>
    </w:p>
    <w:p w14:paraId="3E7F2B80" w14:textId="77777777" w:rsidR="000A66B0" w:rsidRPr="00F24493" w:rsidRDefault="000A66B0" w:rsidP="00F24493">
      <w:pPr>
        <w:jc w:val="center"/>
        <w:rPr>
          <w:i/>
          <w:color w:val="000000"/>
          <w:sz w:val="16"/>
          <w:szCs w:val="16"/>
        </w:rPr>
      </w:pPr>
    </w:p>
    <w:p w14:paraId="5D397635" w14:textId="184A1C9B" w:rsidR="00231BD5" w:rsidRPr="00D803E9" w:rsidRDefault="008D7268" w:rsidP="00231BD5">
      <w:pPr>
        <w:pStyle w:val="berschrift3"/>
        <w:tabs>
          <w:tab w:val="clear" w:pos="643"/>
        </w:tabs>
        <w:ind w:left="567" w:hanging="567"/>
        <w:rPr>
          <w:lang w:val="en-GB"/>
        </w:rPr>
      </w:pPr>
      <w:proofErr w:type="spellStart"/>
      <w:r>
        <w:rPr>
          <w:lang w:val="en-GB"/>
        </w:rPr>
        <w:t>OpenAIRE</w:t>
      </w:r>
      <w:proofErr w:type="spellEnd"/>
      <w:r>
        <w:rPr>
          <w:lang w:val="en-GB"/>
        </w:rPr>
        <w:t xml:space="preserve"> Guidelines for CRIS Managers</w:t>
      </w:r>
    </w:p>
    <w:p w14:paraId="3B182DF5" w14:textId="1EA5A869" w:rsidR="00231BD5" w:rsidRDefault="00231BD5" w:rsidP="00231BD5">
      <w:pPr>
        <w:rPr>
          <w:lang w:val="de-DE"/>
        </w:rPr>
      </w:pPr>
      <w:proofErr w:type="spellStart"/>
      <w:r w:rsidRPr="00231BD5">
        <w:rPr>
          <w:lang w:val="de-DE"/>
        </w:rPr>
        <w:t>OpenAIRE</w:t>
      </w:r>
      <w:proofErr w:type="spellEnd"/>
      <w:r w:rsidRPr="00231BD5">
        <w:rPr>
          <w:lang w:val="de-DE"/>
        </w:rPr>
        <w:t xml:space="preserve"> </w:t>
      </w:r>
      <w:proofErr w:type="spellStart"/>
      <w:r w:rsidRPr="00231BD5">
        <w:rPr>
          <w:lang w:val="de-DE"/>
        </w:rPr>
        <w:t>gathers</w:t>
      </w:r>
      <w:proofErr w:type="spellEnd"/>
      <w:r w:rsidRPr="00231BD5">
        <w:rPr>
          <w:lang w:val="de-DE"/>
        </w:rPr>
        <w:t xml:space="preserve"> </w:t>
      </w:r>
      <w:proofErr w:type="spellStart"/>
      <w:r w:rsidRPr="00231BD5">
        <w:rPr>
          <w:lang w:val="de-DE"/>
        </w:rPr>
        <w:t>research</w:t>
      </w:r>
      <w:proofErr w:type="spellEnd"/>
      <w:r w:rsidRPr="00231BD5">
        <w:rPr>
          <w:lang w:val="de-DE"/>
        </w:rPr>
        <w:t xml:space="preserve"> </w:t>
      </w:r>
      <w:proofErr w:type="spellStart"/>
      <w:r w:rsidRPr="00231BD5">
        <w:rPr>
          <w:lang w:val="de-DE"/>
        </w:rPr>
        <w:t>output</w:t>
      </w:r>
      <w:proofErr w:type="spellEnd"/>
      <w:r w:rsidRPr="00231BD5">
        <w:rPr>
          <w:lang w:val="de-DE"/>
        </w:rPr>
        <w:t xml:space="preserve"> </w:t>
      </w:r>
      <w:proofErr w:type="spellStart"/>
      <w:r w:rsidRPr="00231BD5">
        <w:rPr>
          <w:lang w:val="de-DE"/>
        </w:rPr>
        <w:t>rela</w:t>
      </w:r>
      <w:r>
        <w:rPr>
          <w:lang w:val="de-DE"/>
        </w:rPr>
        <w:t>ted</w:t>
      </w:r>
      <w:proofErr w:type="spellEnd"/>
      <w:r>
        <w:rPr>
          <w:lang w:val="de-DE"/>
        </w:rPr>
        <w:t xml:space="preserve"> </w:t>
      </w:r>
      <w:proofErr w:type="spellStart"/>
      <w:r>
        <w:rPr>
          <w:lang w:val="de-DE"/>
        </w:rPr>
        <w:t>to</w:t>
      </w:r>
      <w:proofErr w:type="spellEnd"/>
      <w:r>
        <w:rPr>
          <w:lang w:val="de-DE"/>
        </w:rPr>
        <w:t xml:space="preserve"> European </w:t>
      </w:r>
      <w:proofErr w:type="spellStart"/>
      <w:r>
        <w:rPr>
          <w:lang w:val="de-DE"/>
        </w:rPr>
        <w:t>funding</w:t>
      </w:r>
      <w:proofErr w:type="spellEnd"/>
      <w:r>
        <w:rPr>
          <w:lang w:val="de-DE"/>
        </w:rPr>
        <w:t xml:space="preserve"> </w:t>
      </w:r>
      <w:proofErr w:type="spellStart"/>
      <w:r>
        <w:rPr>
          <w:lang w:val="de-DE"/>
        </w:rPr>
        <w:t>streams</w:t>
      </w:r>
      <w:proofErr w:type="spellEnd"/>
      <w:r w:rsidRPr="00231BD5">
        <w:rPr>
          <w:lang w:val="de-DE"/>
        </w:rPr>
        <w:t xml:space="preserve"> </w:t>
      </w:r>
      <w:proofErr w:type="spellStart"/>
      <w:r w:rsidRPr="00231BD5">
        <w:rPr>
          <w:lang w:val="de-DE"/>
        </w:rPr>
        <w:t>supporting</w:t>
      </w:r>
      <w:proofErr w:type="spellEnd"/>
      <w:r w:rsidRPr="00231BD5">
        <w:rPr>
          <w:lang w:val="de-DE"/>
        </w:rPr>
        <w:t xml:space="preserve"> open </w:t>
      </w:r>
      <w:proofErr w:type="spellStart"/>
      <w:r w:rsidRPr="00231BD5">
        <w:rPr>
          <w:lang w:val="de-DE"/>
        </w:rPr>
        <w:t>science</w:t>
      </w:r>
      <w:proofErr w:type="spellEnd"/>
      <w:r w:rsidRPr="00231BD5">
        <w:rPr>
          <w:lang w:val="de-DE"/>
        </w:rPr>
        <w:t xml:space="preserve"> </w:t>
      </w:r>
      <w:proofErr w:type="spellStart"/>
      <w:r w:rsidRPr="00231BD5">
        <w:rPr>
          <w:lang w:val="de-DE"/>
        </w:rPr>
        <w:t>and</w:t>
      </w:r>
      <w:proofErr w:type="spellEnd"/>
      <w:r w:rsidRPr="00231BD5">
        <w:rPr>
          <w:lang w:val="de-DE"/>
        </w:rPr>
        <w:t xml:space="preserve"> </w:t>
      </w:r>
      <w:proofErr w:type="spellStart"/>
      <w:r w:rsidRPr="00231BD5">
        <w:rPr>
          <w:lang w:val="de-DE"/>
        </w:rPr>
        <w:t>tracking</w:t>
      </w:r>
      <w:proofErr w:type="spellEnd"/>
      <w:r w:rsidRPr="00231BD5">
        <w:rPr>
          <w:lang w:val="de-DE"/>
        </w:rPr>
        <w:t xml:space="preserve"> </w:t>
      </w:r>
      <w:proofErr w:type="spellStart"/>
      <w:r w:rsidRPr="00231BD5">
        <w:rPr>
          <w:lang w:val="de-DE"/>
        </w:rPr>
        <w:t>research</w:t>
      </w:r>
      <w:proofErr w:type="spellEnd"/>
      <w:r w:rsidRPr="00231BD5">
        <w:rPr>
          <w:lang w:val="de-DE"/>
        </w:rPr>
        <w:t xml:space="preserve"> </w:t>
      </w:r>
      <w:proofErr w:type="spellStart"/>
      <w:r w:rsidRPr="00231BD5">
        <w:rPr>
          <w:lang w:val="de-DE"/>
        </w:rPr>
        <w:t>impact</w:t>
      </w:r>
      <w:proofErr w:type="spellEnd"/>
      <w:r w:rsidRPr="00231BD5">
        <w:rPr>
          <w:lang w:val="de-DE"/>
        </w:rPr>
        <w:t xml:space="preserve">. </w:t>
      </w:r>
      <w:proofErr w:type="spellStart"/>
      <w:r>
        <w:rPr>
          <w:lang w:val="de-DE"/>
        </w:rPr>
        <w:t>OpenAIRE</w:t>
      </w:r>
      <w:proofErr w:type="spellEnd"/>
      <w:r>
        <w:rPr>
          <w:lang w:val="de-DE"/>
        </w:rPr>
        <w:t xml:space="preserve"> Guidelines</w:t>
      </w:r>
      <w:r w:rsidR="008D7268">
        <w:rPr>
          <w:rStyle w:val="Funotenzeichen"/>
          <w:lang w:val="de-DE"/>
        </w:rPr>
        <w:footnoteReference w:id="12"/>
      </w:r>
      <w:r>
        <w:rPr>
          <w:lang w:val="de-DE"/>
        </w:rPr>
        <w:t xml:space="preserve"> </w:t>
      </w:r>
      <w:proofErr w:type="spellStart"/>
      <w:r>
        <w:rPr>
          <w:lang w:val="de-DE"/>
        </w:rPr>
        <w:t>have</w:t>
      </w:r>
      <w:proofErr w:type="spellEnd"/>
      <w:r>
        <w:rPr>
          <w:lang w:val="de-DE"/>
        </w:rPr>
        <w:t xml:space="preserve"> </w:t>
      </w:r>
      <w:proofErr w:type="spellStart"/>
      <w:r>
        <w:rPr>
          <w:lang w:val="de-DE"/>
        </w:rPr>
        <w:t>been</w:t>
      </w:r>
      <w:proofErr w:type="spellEnd"/>
      <w:r>
        <w:rPr>
          <w:lang w:val="de-DE"/>
        </w:rPr>
        <w:t xml:space="preserve"> </w:t>
      </w:r>
      <w:proofErr w:type="spellStart"/>
      <w:r>
        <w:rPr>
          <w:lang w:val="de-DE"/>
        </w:rPr>
        <w:t>developed</w:t>
      </w:r>
      <w:proofErr w:type="spellEnd"/>
      <w:r>
        <w:rPr>
          <w:lang w:val="de-DE"/>
        </w:rPr>
        <w:t xml:space="preserve"> </w:t>
      </w:r>
      <w:proofErr w:type="spellStart"/>
      <w:r>
        <w:rPr>
          <w:lang w:val="de-DE"/>
        </w:rPr>
        <w:t>for</w:t>
      </w:r>
      <w:proofErr w:type="spellEnd"/>
      <w:r>
        <w:rPr>
          <w:lang w:val="de-DE"/>
        </w:rPr>
        <w:t xml:space="preserve"> CRIS Managers </w:t>
      </w:r>
      <w:proofErr w:type="spellStart"/>
      <w:r>
        <w:rPr>
          <w:lang w:val="de-DE"/>
        </w:rPr>
        <w:t>to</w:t>
      </w:r>
      <w:proofErr w:type="spellEnd"/>
      <w:r>
        <w:rPr>
          <w:lang w:val="de-DE"/>
        </w:rPr>
        <w:t xml:space="preserve"> </w:t>
      </w:r>
      <w:proofErr w:type="spellStart"/>
      <w:r w:rsidRPr="00231BD5">
        <w:rPr>
          <w:lang w:val="de-DE"/>
        </w:rPr>
        <w:t>expose</w:t>
      </w:r>
      <w:proofErr w:type="spellEnd"/>
      <w:r w:rsidRPr="00231BD5">
        <w:rPr>
          <w:lang w:val="de-DE"/>
        </w:rPr>
        <w:t xml:space="preserve"> </w:t>
      </w:r>
      <w:proofErr w:type="spellStart"/>
      <w:r w:rsidRPr="00231BD5">
        <w:rPr>
          <w:lang w:val="de-DE"/>
        </w:rPr>
        <w:t>their</w:t>
      </w:r>
      <w:proofErr w:type="spellEnd"/>
      <w:r w:rsidRPr="00231BD5">
        <w:rPr>
          <w:lang w:val="de-DE"/>
        </w:rPr>
        <w:t xml:space="preserve"> </w:t>
      </w:r>
      <w:proofErr w:type="spellStart"/>
      <w:r w:rsidRPr="00231BD5">
        <w:rPr>
          <w:lang w:val="de-DE"/>
        </w:rPr>
        <w:t>metadata</w:t>
      </w:r>
      <w:proofErr w:type="spellEnd"/>
      <w:r w:rsidRPr="00231BD5">
        <w:rPr>
          <w:lang w:val="de-DE"/>
        </w:rPr>
        <w:t xml:space="preserve"> in a </w:t>
      </w:r>
      <w:proofErr w:type="spellStart"/>
      <w:r w:rsidRPr="00231BD5">
        <w:rPr>
          <w:lang w:val="de-DE"/>
        </w:rPr>
        <w:t>way</w:t>
      </w:r>
      <w:proofErr w:type="spellEnd"/>
      <w:r w:rsidRPr="00231BD5">
        <w:rPr>
          <w:lang w:val="de-DE"/>
        </w:rPr>
        <w:t xml:space="preserve"> </w:t>
      </w:r>
      <w:proofErr w:type="spellStart"/>
      <w:r w:rsidRPr="00231BD5">
        <w:rPr>
          <w:lang w:val="de-DE"/>
        </w:rPr>
        <w:t>that</w:t>
      </w:r>
      <w:proofErr w:type="spellEnd"/>
      <w:r w:rsidRPr="00231BD5">
        <w:rPr>
          <w:lang w:val="de-DE"/>
        </w:rPr>
        <w:t xml:space="preserve"> </w:t>
      </w:r>
      <w:proofErr w:type="spellStart"/>
      <w:r w:rsidRPr="00231BD5">
        <w:rPr>
          <w:lang w:val="de-DE"/>
        </w:rPr>
        <w:t>is</w:t>
      </w:r>
      <w:proofErr w:type="spellEnd"/>
      <w:r w:rsidRPr="00231BD5">
        <w:rPr>
          <w:lang w:val="de-DE"/>
        </w:rPr>
        <w:t xml:space="preserve"> </w:t>
      </w:r>
      <w:proofErr w:type="spellStart"/>
      <w:r w:rsidRPr="00231BD5">
        <w:rPr>
          <w:lang w:val="de-DE"/>
        </w:rPr>
        <w:t>compatible</w:t>
      </w:r>
      <w:proofErr w:type="spellEnd"/>
      <w:r w:rsidRPr="00231BD5">
        <w:rPr>
          <w:lang w:val="de-DE"/>
        </w:rPr>
        <w:t xml:space="preserve"> </w:t>
      </w:r>
      <w:proofErr w:type="spellStart"/>
      <w:r w:rsidRPr="00231BD5">
        <w:rPr>
          <w:lang w:val="de-DE"/>
        </w:rPr>
        <w:t>with</w:t>
      </w:r>
      <w:proofErr w:type="spellEnd"/>
      <w:r w:rsidRPr="00231BD5">
        <w:rPr>
          <w:lang w:val="de-DE"/>
        </w:rPr>
        <w:t xml:space="preserve"> </w:t>
      </w:r>
      <w:proofErr w:type="spellStart"/>
      <w:r w:rsidRPr="00231BD5">
        <w:rPr>
          <w:lang w:val="de-DE"/>
        </w:rPr>
        <w:t>the</w:t>
      </w:r>
      <w:proofErr w:type="spellEnd"/>
      <w:r w:rsidRPr="00231BD5">
        <w:rPr>
          <w:lang w:val="de-DE"/>
        </w:rPr>
        <w:t xml:space="preserve"> </w:t>
      </w:r>
      <w:proofErr w:type="spellStart"/>
      <w:r w:rsidRPr="00231BD5">
        <w:rPr>
          <w:lang w:val="de-DE"/>
        </w:rPr>
        <w:t>OpenAIRE</w:t>
      </w:r>
      <w:proofErr w:type="spellEnd"/>
      <w:r w:rsidRPr="00231BD5">
        <w:rPr>
          <w:lang w:val="de-DE"/>
        </w:rPr>
        <w:t xml:space="preserve"> </w:t>
      </w:r>
      <w:proofErr w:type="spellStart"/>
      <w:r w:rsidRPr="00231BD5">
        <w:rPr>
          <w:lang w:val="de-DE"/>
        </w:rPr>
        <w:t>infrastructure</w:t>
      </w:r>
      <w:proofErr w:type="spellEnd"/>
      <w:r w:rsidR="00F24493">
        <w:rPr>
          <w:lang w:val="de-DE"/>
        </w:rPr>
        <w:t xml:space="preserve"> [</w:t>
      </w:r>
      <w:proofErr w:type="spellStart"/>
      <w:r w:rsidR="00F24493">
        <w:rPr>
          <w:lang w:val="de-DE"/>
        </w:rPr>
        <w:t>Houssos</w:t>
      </w:r>
      <w:proofErr w:type="spellEnd"/>
      <w:r w:rsidR="00F24493">
        <w:rPr>
          <w:lang w:val="de-DE"/>
        </w:rPr>
        <w:t xml:space="preserve"> et al. 2014]</w:t>
      </w:r>
      <w:r>
        <w:rPr>
          <w:lang w:val="de-DE"/>
        </w:rPr>
        <w:t xml:space="preserve">. Formal CERIF XML </w:t>
      </w:r>
      <w:proofErr w:type="spellStart"/>
      <w:r w:rsidR="008D7268">
        <w:rPr>
          <w:lang w:val="de-DE"/>
        </w:rPr>
        <w:t>representation</w:t>
      </w:r>
      <w:r>
        <w:rPr>
          <w:lang w:val="de-DE"/>
        </w:rPr>
        <w:t>s</w:t>
      </w:r>
      <w:proofErr w:type="spellEnd"/>
      <w:r>
        <w:rPr>
          <w:lang w:val="de-DE"/>
        </w:rPr>
        <w:t xml:space="preserve"> </w:t>
      </w:r>
      <w:proofErr w:type="spellStart"/>
      <w:r>
        <w:rPr>
          <w:lang w:val="de-DE"/>
        </w:rPr>
        <w:t>have</w:t>
      </w:r>
      <w:proofErr w:type="spellEnd"/>
      <w:r>
        <w:rPr>
          <w:lang w:val="de-DE"/>
        </w:rPr>
        <w:t xml:space="preserve"> </w:t>
      </w:r>
      <w:proofErr w:type="spellStart"/>
      <w:r>
        <w:rPr>
          <w:lang w:val="de-DE"/>
        </w:rPr>
        <w:t>been</w:t>
      </w:r>
      <w:proofErr w:type="spellEnd"/>
      <w:r>
        <w:rPr>
          <w:lang w:val="de-DE"/>
        </w:rPr>
        <w:t xml:space="preserve"> </w:t>
      </w:r>
      <w:proofErr w:type="spellStart"/>
      <w:r w:rsidR="008D7268">
        <w:rPr>
          <w:lang w:val="de-DE"/>
        </w:rPr>
        <w:t>provided</w:t>
      </w:r>
      <w:proofErr w:type="spellEnd"/>
      <w:r w:rsidR="008D7268">
        <w:rPr>
          <w:lang w:val="de-DE"/>
        </w:rPr>
        <w:t xml:space="preserve"> </w:t>
      </w:r>
      <w:proofErr w:type="spellStart"/>
      <w:r>
        <w:rPr>
          <w:lang w:val="de-DE"/>
        </w:rPr>
        <w:t>to</w:t>
      </w:r>
      <w:proofErr w:type="spellEnd"/>
      <w:r>
        <w:rPr>
          <w:lang w:val="de-DE"/>
        </w:rPr>
        <w:t xml:space="preserve"> </w:t>
      </w:r>
      <w:proofErr w:type="spellStart"/>
      <w:r>
        <w:rPr>
          <w:lang w:val="de-DE"/>
        </w:rPr>
        <w:t>ensure</w:t>
      </w:r>
      <w:proofErr w:type="spellEnd"/>
      <w:r>
        <w:rPr>
          <w:lang w:val="de-DE"/>
        </w:rPr>
        <w:t xml:space="preserve"> </w:t>
      </w:r>
      <w:proofErr w:type="spellStart"/>
      <w:r w:rsidR="008D7268">
        <w:rPr>
          <w:lang w:val="de-DE"/>
        </w:rPr>
        <w:t>the</w:t>
      </w:r>
      <w:proofErr w:type="spellEnd"/>
      <w:r w:rsidR="008D7268">
        <w:rPr>
          <w:lang w:val="de-DE"/>
        </w:rPr>
        <w:t xml:space="preserve"> </w:t>
      </w:r>
      <w:proofErr w:type="spellStart"/>
      <w:r>
        <w:rPr>
          <w:lang w:val="de-DE"/>
        </w:rPr>
        <w:t>consistent</w:t>
      </w:r>
      <w:proofErr w:type="spellEnd"/>
      <w:r>
        <w:rPr>
          <w:lang w:val="de-DE"/>
        </w:rPr>
        <w:t xml:space="preserve"> </w:t>
      </w:r>
      <w:proofErr w:type="spellStart"/>
      <w:r>
        <w:rPr>
          <w:lang w:val="de-DE"/>
        </w:rPr>
        <w:t>implementation</w:t>
      </w:r>
      <w:proofErr w:type="spellEnd"/>
      <w:r>
        <w:rPr>
          <w:lang w:val="de-DE"/>
        </w:rPr>
        <w:t xml:space="preserve"> </w:t>
      </w:r>
      <w:proofErr w:type="spellStart"/>
      <w:r>
        <w:rPr>
          <w:lang w:val="de-DE"/>
        </w:rPr>
        <w:t>and</w:t>
      </w:r>
      <w:proofErr w:type="spellEnd"/>
      <w:r>
        <w:rPr>
          <w:lang w:val="de-DE"/>
        </w:rPr>
        <w:t xml:space="preserve"> </w:t>
      </w:r>
      <w:proofErr w:type="spellStart"/>
      <w:r>
        <w:rPr>
          <w:lang w:val="de-DE"/>
        </w:rPr>
        <w:t>thus</w:t>
      </w:r>
      <w:proofErr w:type="spellEnd"/>
      <w:r>
        <w:rPr>
          <w:lang w:val="de-DE"/>
        </w:rPr>
        <w:t xml:space="preserve"> </w:t>
      </w:r>
      <w:proofErr w:type="spellStart"/>
      <w:r>
        <w:rPr>
          <w:lang w:val="de-DE"/>
        </w:rPr>
        <w:t>quality</w:t>
      </w:r>
      <w:proofErr w:type="spellEnd"/>
      <w:r>
        <w:rPr>
          <w:lang w:val="de-DE"/>
        </w:rPr>
        <w:t xml:space="preserve"> </w:t>
      </w:r>
      <w:proofErr w:type="spellStart"/>
      <w:r w:rsidR="008D7268">
        <w:rPr>
          <w:lang w:val="de-DE"/>
        </w:rPr>
        <w:t>with</w:t>
      </w:r>
      <w:proofErr w:type="spellEnd"/>
      <w:r w:rsidR="008D7268">
        <w:rPr>
          <w:lang w:val="de-DE"/>
        </w:rPr>
        <w:t xml:space="preserve"> </w:t>
      </w:r>
      <w:proofErr w:type="spellStart"/>
      <w:r>
        <w:rPr>
          <w:lang w:val="de-DE"/>
        </w:rPr>
        <w:t>data</w:t>
      </w:r>
      <w:proofErr w:type="spellEnd"/>
      <w:r>
        <w:rPr>
          <w:lang w:val="de-DE"/>
        </w:rPr>
        <w:t xml:space="preserve"> </w:t>
      </w:r>
      <w:proofErr w:type="spellStart"/>
      <w:r>
        <w:rPr>
          <w:lang w:val="de-DE"/>
        </w:rPr>
        <w:t>interchange</w:t>
      </w:r>
      <w:proofErr w:type="spellEnd"/>
      <w:r w:rsidR="00F24493">
        <w:rPr>
          <w:lang w:val="de-DE"/>
        </w:rPr>
        <w:t xml:space="preserve"> </w:t>
      </w:r>
      <w:proofErr w:type="spellStart"/>
      <w:r w:rsidR="008D7268">
        <w:rPr>
          <w:lang w:val="de-DE"/>
        </w:rPr>
        <w:t>of</w:t>
      </w:r>
      <w:proofErr w:type="spellEnd"/>
      <w:r w:rsidR="008D7268">
        <w:rPr>
          <w:lang w:val="de-DE"/>
        </w:rPr>
        <w:t xml:space="preserve"> </w:t>
      </w:r>
      <w:proofErr w:type="spellStart"/>
      <w:r w:rsidR="00F24493">
        <w:rPr>
          <w:lang w:val="de-DE"/>
        </w:rPr>
        <w:t>defined</w:t>
      </w:r>
      <w:proofErr w:type="spellEnd"/>
      <w:r w:rsidR="00F24493">
        <w:rPr>
          <w:lang w:val="de-DE"/>
        </w:rPr>
        <w:t xml:space="preserve"> </w:t>
      </w:r>
      <w:proofErr w:type="spellStart"/>
      <w:r w:rsidR="00F24493">
        <w:rPr>
          <w:lang w:val="de-DE"/>
        </w:rPr>
        <w:t>entities</w:t>
      </w:r>
      <w:proofErr w:type="spellEnd"/>
      <w:r>
        <w:rPr>
          <w:lang w:val="de-DE"/>
        </w:rPr>
        <w:t xml:space="preserve">. The </w:t>
      </w:r>
      <w:proofErr w:type="spellStart"/>
      <w:r>
        <w:rPr>
          <w:lang w:val="de-DE"/>
        </w:rPr>
        <w:t>range</w:t>
      </w:r>
      <w:proofErr w:type="spellEnd"/>
      <w:r>
        <w:rPr>
          <w:lang w:val="de-DE"/>
        </w:rPr>
        <w:t xml:space="preserve"> </w:t>
      </w:r>
      <w:proofErr w:type="spellStart"/>
      <w:r>
        <w:rPr>
          <w:lang w:val="de-DE"/>
        </w:rPr>
        <w:t>of</w:t>
      </w:r>
      <w:proofErr w:type="spellEnd"/>
      <w:r>
        <w:rPr>
          <w:lang w:val="de-DE"/>
        </w:rPr>
        <w:t xml:space="preserve"> </w:t>
      </w:r>
      <w:proofErr w:type="spellStart"/>
      <w:r>
        <w:rPr>
          <w:lang w:val="de-DE"/>
        </w:rPr>
        <w:t>entities</w:t>
      </w:r>
      <w:proofErr w:type="spellEnd"/>
      <w:r>
        <w:rPr>
          <w:lang w:val="de-DE"/>
        </w:rPr>
        <w:t xml:space="preserve"> in </w:t>
      </w:r>
      <w:proofErr w:type="spellStart"/>
      <w:r>
        <w:rPr>
          <w:lang w:val="de-DE"/>
        </w:rPr>
        <w:t>the</w:t>
      </w:r>
      <w:proofErr w:type="spellEnd"/>
      <w:r>
        <w:rPr>
          <w:lang w:val="de-DE"/>
        </w:rPr>
        <w:t xml:space="preserve"> </w:t>
      </w:r>
      <w:proofErr w:type="spellStart"/>
      <w:r>
        <w:rPr>
          <w:lang w:val="de-DE"/>
        </w:rPr>
        <w:t>OpenAIRE</w:t>
      </w:r>
      <w:proofErr w:type="spellEnd"/>
      <w:r>
        <w:rPr>
          <w:lang w:val="de-DE"/>
        </w:rPr>
        <w:t xml:space="preserve"> </w:t>
      </w:r>
      <w:proofErr w:type="spellStart"/>
      <w:r>
        <w:rPr>
          <w:lang w:val="de-DE"/>
        </w:rPr>
        <w:t>context</w:t>
      </w:r>
      <w:proofErr w:type="spellEnd"/>
      <w:r>
        <w:rPr>
          <w:lang w:val="de-DE"/>
        </w:rPr>
        <w:t xml:space="preserve"> </w:t>
      </w:r>
      <w:proofErr w:type="spellStart"/>
      <w:r>
        <w:rPr>
          <w:lang w:val="de-DE"/>
        </w:rPr>
        <w:t>is</w:t>
      </w:r>
      <w:proofErr w:type="spellEnd"/>
      <w:r>
        <w:rPr>
          <w:lang w:val="de-DE"/>
        </w:rPr>
        <w:t xml:space="preserve"> </w:t>
      </w:r>
      <w:proofErr w:type="spellStart"/>
      <w:r>
        <w:rPr>
          <w:lang w:val="de-DE"/>
        </w:rPr>
        <w:t>indicated</w:t>
      </w:r>
      <w:proofErr w:type="spellEnd"/>
      <w:r>
        <w:rPr>
          <w:lang w:val="de-DE"/>
        </w:rPr>
        <w:t xml:space="preserve"> in </w:t>
      </w:r>
      <w:proofErr w:type="spellStart"/>
      <w:r>
        <w:rPr>
          <w:lang w:val="de-DE"/>
        </w:rPr>
        <w:t>figure</w:t>
      </w:r>
      <w:proofErr w:type="spellEnd"/>
      <w:r>
        <w:rPr>
          <w:lang w:val="de-DE"/>
        </w:rPr>
        <w:t xml:space="preserve"> 5. </w:t>
      </w:r>
      <w:proofErr w:type="spellStart"/>
      <w:r w:rsidR="00F24493">
        <w:rPr>
          <w:lang w:val="de-DE"/>
        </w:rPr>
        <w:t>For</w:t>
      </w:r>
      <w:proofErr w:type="spellEnd"/>
      <w:r w:rsidR="00F24493">
        <w:rPr>
          <w:lang w:val="de-DE"/>
        </w:rPr>
        <w:t xml:space="preserve"> </w:t>
      </w:r>
      <w:proofErr w:type="spellStart"/>
      <w:r w:rsidR="00F24493">
        <w:rPr>
          <w:lang w:val="de-DE"/>
        </w:rPr>
        <w:t>more</w:t>
      </w:r>
      <w:proofErr w:type="spellEnd"/>
      <w:r w:rsidR="00F24493">
        <w:rPr>
          <w:lang w:val="de-DE"/>
        </w:rPr>
        <w:t xml:space="preserve"> </w:t>
      </w:r>
      <w:proofErr w:type="spellStart"/>
      <w:r w:rsidR="00F24493">
        <w:rPr>
          <w:lang w:val="de-DE"/>
        </w:rPr>
        <w:t>details</w:t>
      </w:r>
      <w:proofErr w:type="spellEnd"/>
      <w:r w:rsidR="00F24493">
        <w:rPr>
          <w:lang w:val="de-DE"/>
        </w:rPr>
        <w:t xml:space="preserve"> </w:t>
      </w:r>
      <w:proofErr w:type="spellStart"/>
      <w:r w:rsidR="00F24493">
        <w:rPr>
          <w:lang w:val="de-DE"/>
        </w:rPr>
        <w:t>we</w:t>
      </w:r>
      <w:proofErr w:type="spellEnd"/>
      <w:r w:rsidR="00F24493">
        <w:rPr>
          <w:lang w:val="de-DE"/>
        </w:rPr>
        <w:t xml:space="preserve"> </w:t>
      </w:r>
      <w:proofErr w:type="spellStart"/>
      <w:r w:rsidR="00F24493">
        <w:rPr>
          <w:lang w:val="de-DE"/>
        </w:rPr>
        <w:t>refer</w:t>
      </w:r>
      <w:proofErr w:type="spellEnd"/>
      <w:r w:rsidR="00F24493">
        <w:rPr>
          <w:lang w:val="de-DE"/>
        </w:rPr>
        <w:t xml:space="preserve"> </w:t>
      </w:r>
      <w:proofErr w:type="spellStart"/>
      <w:r w:rsidR="00F24493">
        <w:rPr>
          <w:lang w:val="de-DE"/>
        </w:rPr>
        <w:t>to</w:t>
      </w:r>
      <w:proofErr w:type="spellEnd"/>
      <w:r w:rsidR="00F24493">
        <w:rPr>
          <w:lang w:val="de-DE"/>
        </w:rPr>
        <w:t xml:space="preserve"> </w:t>
      </w:r>
      <w:proofErr w:type="spellStart"/>
      <w:r w:rsidR="00F24493">
        <w:rPr>
          <w:lang w:val="de-DE"/>
        </w:rPr>
        <w:t>the</w:t>
      </w:r>
      <w:proofErr w:type="spellEnd"/>
      <w:r w:rsidR="00F24493">
        <w:rPr>
          <w:lang w:val="de-DE"/>
        </w:rPr>
        <w:t xml:space="preserve"> </w:t>
      </w:r>
      <w:proofErr w:type="spellStart"/>
      <w:r w:rsidR="00F24493">
        <w:rPr>
          <w:lang w:val="de-DE"/>
        </w:rPr>
        <w:t>public</w:t>
      </w:r>
      <w:proofErr w:type="spellEnd"/>
      <w:r w:rsidR="00F24493">
        <w:rPr>
          <w:lang w:val="de-DE"/>
        </w:rPr>
        <w:t xml:space="preserve"> </w:t>
      </w:r>
      <w:proofErr w:type="spellStart"/>
      <w:r w:rsidR="00F24493">
        <w:rPr>
          <w:lang w:val="de-DE"/>
        </w:rPr>
        <w:t>website</w:t>
      </w:r>
      <w:proofErr w:type="spellEnd"/>
      <w:r w:rsidR="00F24493">
        <w:rPr>
          <w:lang w:val="de-DE"/>
        </w:rPr>
        <w:t xml:space="preserve">. </w:t>
      </w:r>
    </w:p>
    <w:p w14:paraId="69390988" w14:textId="77777777" w:rsidR="00F24493" w:rsidRDefault="00F24493" w:rsidP="00231BD5">
      <w:pPr>
        <w:rPr>
          <w:lang w:val="de-DE"/>
        </w:rPr>
      </w:pPr>
    </w:p>
    <w:p w14:paraId="4C2F960D" w14:textId="7CDA1F85" w:rsidR="00F24493" w:rsidRDefault="00F24493" w:rsidP="00231BD5">
      <w:pPr>
        <w:rPr>
          <w:lang w:val="de-DE"/>
        </w:rPr>
      </w:pPr>
      <w:bookmarkStart w:id="3" w:name="_GoBack"/>
      <w:r>
        <w:rPr>
          <w:noProof/>
          <w:lang w:val="de-DE"/>
        </w:rPr>
        <w:drawing>
          <wp:inline distT="0" distB="0" distL="0" distR="0" wp14:anchorId="56F81FD6" wp14:editId="51FC0552">
            <wp:extent cx="4226463" cy="3188751"/>
            <wp:effectExtent l="0" t="0" r="0" b="1206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AIRE_CERIFEntities_2014-02-26.png"/>
                    <pic:cNvPicPr/>
                  </pic:nvPicPr>
                  <pic:blipFill>
                    <a:blip r:embed="rId17">
                      <a:extLst>
                        <a:ext uri="{28A0092B-C50C-407E-A947-70E740481C1C}">
                          <a14:useLocalDpi xmlns:a14="http://schemas.microsoft.com/office/drawing/2010/main" val="0"/>
                        </a:ext>
                      </a:extLst>
                    </a:blip>
                    <a:stretch>
                      <a:fillRect/>
                    </a:stretch>
                  </pic:blipFill>
                  <pic:spPr>
                    <a:xfrm>
                      <a:off x="0" y="0"/>
                      <a:ext cx="4226463" cy="3188751"/>
                    </a:xfrm>
                    <a:prstGeom prst="rect">
                      <a:avLst/>
                    </a:prstGeom>
                  </pic:spPr>
                </pic:pic>
              </a:graphicData>
            </a:graphic>
          </wp:inline>
        </w:drawing>
      </w:r>
      <w:bookmarkEnd w:id="3"/>
    </w:p>
    <w:p w14:paraId="1A713A10" w14:textId="1E87EEB8" w:rsidR="00F24493" w:rsidRPr="00F24493" w:rsidRDefault="00F24493" w:rsidP="00F24493">
      <w:pPr>
        <w:jc w:val="center"/>
        <w:rPr>
          <w:i/>
          <w:color w:val="000000"/>
          <w:sz w:val="16"/>
          <w:szCs w:val="16"/>
        </w:rPr>
      </w:pPr>
      <w:r w:rsidRPr="00396ED1">
        <w:rPr>
          <w:i/>
          <w:color w:val="000000"/>
          <w:sz w:val="16"/>
          <w:szCs w:val="16"/>
        </w:rPr>
        <w:t xml:space="preserve">Figure </w:t>
      </w:r>
      <w:r>
        <w:rPr>
          <w:i/>
          <w:color w:val="000000"/>
          <w:sz w:val="16"/>
          <w:szCs w:val="16"/>
        </w:rPr>
        <w:t>5</w:t>
      </w:r>
      <w:r w:rsidRPr="00396ED1">
        <w:rPr>
          <w:i/>
          <w:color w:val="000000"/>
          <w:sz w:val="16"/>
          <w:szCs w:val="16"/>
        </w:rPr>
        <w:t xml:space="preserve">: </w:t>
      </w:r>
      <w:r>
        <w:rPr>
          <w:i/>
          <w:color w:val="000000"/>
          <w:sz w:val="16"/>
          <w:szCs w:val="16"/>
        </w:rPr>
        <w:t xml:space="preserve">Range of employed </w:t>
      </w:r>
      <w:proofErr w:type="spellStart"/>
      <w:r>
        <w:rPr>
          <w:i/>
          <w:color w:val="000000"/>
          <w:sz w:val="16"/>
          <w:szCs w:val="16"/>
        </w:rPr>
        <w:t>OpenAIRE</w:t>
      </w:r>
      <w:proofErr w:type="spellEnd"/>
      <w:r>
        <w:rPr>
          <w:i/>
          <w:color w:val="000000"/>
          <w:sz w:val="16"/>
          <w:szCs w:val="16"/>
        </w:rPr>
        <w:t xml:space="preserve"> entities in CERIF.</w:t>
      </w:r>
    </w:p>
    <w:p w14:paraId="3EB3C0D4" w14:textId="206BCE8F" w:rsidR="0033526B" w:rsidRDefault="00057420" w:rsidP="00FF7DA6">
      <w:pPr>
        <w:pStyle w:val="berschrift2"/>
        <w:rPr>
          <w:lang w:val="en-GB"/>
        </w:rPr>
      </w:pPr>
      <w:r>
        <w:rPr>
          <w:lang w:val="en-GB"/>
        </w:rPr>
        <w:t>Related Work</w:t>
      </w:r>
    </w:p>
    <w:p w14:paraId="25A333C9" w14:textId="11334E17" w:rsidR="00401545" w:rsidRDefault="00F24493" w:rsidP="00401545">
      <w:pPr>
        <w:spacing w:before="100" w:beforeAutospacing="1" w:after="100" w:afterAutospacing="1"/>
        <w:rPr>
          <w:color w:val="000000"/>
          <w:sz w:val="18"/>
          <w:szCs w:val="18"/>
        </w:rPr>
      </w:pPr>
      <w:r>
        <w:rPr>
          <w:color w:val="000000"/>
          <w:sz w:val="18"/>
          <w:szCs w:val="18"/>
        </w:rPr>
        <w:t>The identification of stakeholder requirements has been recogni</w:t>
      </w:r>
      <w:r w:rsidR="0071512E">
        <w:rPr>
          <w:color w:val="000000"/>
          <w:sz w:val="18"/>
          <w:szCs w:val="18"/>
        </w:rPr>
        <w:t>zed as a pre</w:t>
      </w:r>
      <w:r>
        <w:rPr>
          <w:color w:val="000000"/>
          <w:sz w:val="18"/>
          <w:szCs w:val="18"/>
        </w:rPr>
        <w:t xml:space="preserve">requisite for their harmonization and thus standardization. Stakeholder views have been investigated through life-cycle model approaches </w:t>
      </w:r>
      <w:r w:rsidR="0071512E" w:rsidRPr="00401545">
        <w:rPr>
          <w:sz w:val="18"/>
          <w:szCs w:val="18"/>
          <w:lang w:val="de-DE"/>
        </w:rPr>
        <w:t xml:space="preserve">[Whyte &amp; </w:t>
      </w:r>
      <w:proofErr w:type="spellStart"/>
      <w:r w:rsidR="0071512E" w:rsidRPr="00401545">
        <w:rPr>
          <w:sz w:val="18"/>
          <w:szCs w:val="18"/>
          <w:lang w:val="de-DE"/>
        </w:rPr>
        <w:t>Allard</w:t>
      </w:r>
      <w:proofErr w:type="spellEnd"/>
      <w:r w:rsidR="0071512E" w:rsidRPr="00401545">
        <w:rPr>
          <w:sz w:val="18"/>
          <w:szCs w:val="18"/>
          <w:lang w:val="de-DE"/>
        </w:rPr>
        <w:t xml:space="preserve"> 2014] </w:t>
      </w:r>
      <w:r w:rsidR="003831FB">
        <w:rPr>
          <w:color w:val="000000"/>
          <w:sz w:val="18"/>
          <w:szCs w:val="18"/>
        </w:rPr>
        <w:t xml:space="preserve">especially </w:t>
      </w:r>
      <w:r w:rsidR="00401545">
        <w:rPr>
          <w:color w:val="000000"/>
          <w:sz w:val="18"/>
          <w:szCs w:val="18"/>
        </w:rPr>
        <w:t>related to</w:t>
      </w:r>
      <w:r w:rsidR="003831FB">
        <w:rPr>
          <w:color w:val="000000"/>
          <w:sz w:val="18"/>
          <w:szCs w:val="18"/>
        </w:rPr>
        <w:t xml:space="preserve"> Research Data Management</w:t>
      </w:r>
      <w:r w:rsidR="00401545">
        <w:rPr>
          <w:color w:val="000000"/>
          <w:sz w:val="18"/>
          <w:szCs w:val="18"/>
        </w:rPr>
        <w:t xml:space="preserve"> activities</w:t>
      </w:r>
      <w:r w:rsidR="0071512E">
        <w:rPr>
          <w:rStyle w:val="Funotenzeichen"/>
          <w:color w:val="000000"/>
          <w:sz w:val="18"/>
          <w:szCs w:val="18"/>
        </w:rPr>
        <w:footnoteReference w:id="13"/>
      </w:r>
      <w:r w:rsidR="0071512E">
        <w:rPr>
          <w:color w:val="000000"/>
          <w:sz w:val="18"/>
          <w:szCs w:val="18"/>
        </w:rPr>
        <w:t xml:space="preserve">. </w:t>
      </w:r>
      <w:r w:rsidR="003831FB">
        <w:rPr>
          <w:color w:val="000000"/>
          <w:sz w:val="18"/>
          <w:szCs w:val="18"/>
        </w:rPr>
        <w:t xml:space="preserve">We </w:t>
      </w:r>
      <w:r w:rsidR="00401545">
        <w:rPr>
          <w:color w:val="000000"/>
          <w:sz w:val="18"/>
          <w:szCs w:val="18"/>
        </w:rPr>
        <w:t xml:space="preserve">therefore </w:t>
      </w:r>
      <w:r w:rsidR="003831FB">
        <w:rPr>
          <w:color w:val="000000"/>
          <w:sz w:val="18"/>
          <w:szCs w:val="18"/>
        </w:rPr>
        <w:t xml:space="preserve">want </w:t>
      </w:r>
      <w:r w:rsidR="00401545">
        <w:rPr>
          <w:color w:val="000000"/>
          <w:sz w:val="18"/>
          <w:szCs w:val="18"/>
        </w:rPr>
        <w:t xml:space="preserve">to mention the </w:t>
      </w:r>
      <w:r w:rsidR="003831FB">
        <w:rPr>
          <w:color w:val="000000"/>
          <w:sz w:val="18"/>
          <w:szCs w:val="18"/>
        </w:rPr>
        <w:t xml:space="preserve">ongoing </w:t>
      </w:r>
      <w:r w:rsidR="00401545">
        <w:rPr>
          <w:color w:val="000000"/>
          <w:sz w:val="18"/>
          <w:szCs w:val="18"/>
        </w:rPr>
        <w:t xml:space="preserve">related work, activities and initiatives such as with the UK’s Digital </w:t>
      </w:r>
      <w:proofErr w:type="spellStart"/>
      <w:r w:rsidR="00401545">
        <w:rPr>
          <w:color w:val="000000"/>
          <w:sz w:val="18"/>
          <w:szCs w:val="18"/>
        </w:rPr>
        <w:t>Curation</w:t>
      </w:r>
      <w:proofErr w:type="spellEnd"/>
      <w:r w:rsidR="00401545">
        <w:rPr>
          <w:color w:val="000000"/>
          <w:sz w:val="18"/>
          <w:szCs w:val="18"/>
        </w:rPr>
        <w:t xml:space="preserve"> Centre (</w:t>
      </w:r>
      <w:r w:rsidR="003831FB">
        <w:rPr>
          <w:color w:val="000000"/>
          <w:sz w:val="18"/>
          <w:szCs w:val="18"/>
        </w:rPr>
        <w:t>DCC</w:t>
      </w:r>
      <w:r w:rsidR="00401545">
        <w:rPr>
          <w:color w:val="000000"/>
          <w:sz w:val="18"/>
          <w:szCs w:val="18"/>
        </w:rPr>
        <w:t>) (</w:t>
      </w:r>
      <w:hyperlink r:id="rId18" w:history="1">
        <w:r w:rsidR="00401545" w:rsidRPr="00603847">
          <w:rPr>
            <w:rStyle w:val="Link"/>
            <w:sz w:val="18"/>
            <w:szCs w:val="18"/>
          </w:rPr>
          <w:t>www.dcc.ac.uk/</w:t>
        </w:r>
      </w:hyperlink>
      <w:r w:rsidR="00401545">
        <w:rPr>
          <w:color w:val="000000"/>
          <w:sz w:val="18"/>
          <w:szCs w:val="18"/>
        </w:rPr>
        <w:t>)</w:t>
      </w:r>
      <w:r w:rsidR="003831FB">
        <w:rPr>
          <w:color w:val="000000"/>
          <w:sz w:val="18"/>
          <w:szCs w:val="18"/>
        </w:rPr>
        <w:t>,</w:t>
      </w:r>
      <w:r w:rsidR="00401545">
        <w:rPr>
          <w:color w:val="000000"/>
          <w:sz w:val="18"/>
          <w:szCs w:val="18"/>
        </w:rPr>
        <w:t xml:space="preserve"> and </w:t>
      </w:r>
      <w:r w:rsidR="003831FB">
        <w:rPr>
          <w:color w:val="000000"/>
          <w:sz w:val="18"/>
          <w:szCs w:val="18"/>
        </w:rPr>
        <w:t xml:space="preserve">the </w:t>
      </w:r>
      <w:r w:rsidR="00401545">
        <w:rPr>
          <w:color w:val="000000"/>
          <w:sz w:val="18"/>
          <w:szCs w:val="18"/>
        </w:rPr>
        <w:t>Research Data Alliance (</w:t>
      </w:r>
      <w:r w:rsidR="003831FB">
        <w:rPr>
          <w:color w:val="000000"/>
          <w:sz w:val="18"/>
          <w:szCs w:val="18"/>
        </w:rPr>
        <w:t>RDA</w:t>
      </w:r>
      <w:r w:rsidR="00401545">
        <w:rPr>
          <w:color w:val="000000"/>
          <w:sz w:val="18"/>
          <w:szCs w:val="18"/>
        </w:rPr>
        <w:t>)</w:t>
      </w:r>
      <w:r w:rsidR="003831FB">
        <w:rPr>
          <w:color w:val="000000"/>
          <w:sz w:val="18"/>
          <w:szCs w:val="18"/>
        </w:rPr>
        <w:t xml:space="preserve"> </w:t>
      </w:r>
      <w:r w:rsidR="00401545">
        <w:rPr>
          <w:color w:val="000000"/>
          <w:sz w:val="18"/>
          <w:szCs w:val="18"/>
        </w:rPr>
        <w:t>(</w:t>
      </w:r>
      <w:hyperlink r:id="rId19" w:history="1">
        <w:r w:rsidR="00401545" w:rsidRPr="00603847">
          <w:rPr>
            <w:rStyle w:val="Link"/>
            <w:sz w:val="18"/>
            <w:szCs w:val="18"/>
          </w:rPr>
          <w:t>www.rd-alliance.org</w:t>
        </w:r>
      </w:hyperlink>
      <w:r w:rsidR="00401545">
        <w:rPr>
          <w:color w:val="000000"/>
          <w:sz w:val="18"/>
          <w:szCs w:val="18"/>
        </w:rPr>
        <w:t xml:space="preserve">) </w:t>
      </w:r>
      <w:r w:rsidR="003831FB">
        <w:rPr>
          <w:color w:val="000000"/>
          <w:sz w:val="18"/>
          <w:szCs w:val="18"/>
        </w:rPr>
        <w:t>in particular</w:t>
      </w:r>
      <w:r w:rsidR="00401545">
        <w:rPr>
          <w:color w:val="000000"/>
          <w:sz w:val="18"/>
          <w:szCs w:val="18"/>
        </w:rPr>
        <w:t>, with</w:t>
      </w:r>
      <w:r w:rsidR="003831FB">
        <w:rPr>
          <w:color w:val="000000"/>
          <w:sz w:val="18"/>
          <w:szCs w:val="18"/>
        </w:rPr>
        <w:t xml:space="preserve"> ongoing </w:t>
      </w:r>
      <w:r w:rsidR="00401545">
        <w:rPr>
          <w:color w:val="000000"/>
          <w:sz w:val="18"/>
          <w:szCs w:val="18"/>
        </w:rPr>
        <w:t xml:space="preserve">and continued collaboration between </w:t>
      </w:r>
      <w:r w:rsidR="003831FB">
        <w:rPr>
          <w:color w:val="000000"/>
          <w:sz w:val="18"/>
          <w:szCs w:val="18"/>
        </w:rPr>
        <w:t xml:space="preserve">the </w:t>
      </w:r>
      <w:r w:rsidR="00401545">
        <w:rPr>
          <w:color w:val="000000"/>
          <w:sz w:val="18"/>
          <w:szCs w:val="18"/>
        </w:rPr>
        <w:t>RDA Metadata Working groups:</w:t>
      </w:r>
    </w:p>
    <w:p w14:paraId="246FDA24" w14:textId="7C3A0BDD" w:rsidR="00401545" w:rsidRDefault="00401545" w:rsidP="00401545">
      <w:pPr>
        <w:pStyle w:val="Listenabsatz"/>
        <w:numPr>
          <w:ilvl w:val="0"/>
          <w:numId w:val="36"/>
        </w:numPr>
        <w:spacing w:before="100" w:beforeAutospacing="1" w:after="100" w:afterAutospacing="1"/>
        <w:jc w:val="left"/>
        <w:rPr>
          <w:color w:val="000000"/>
          <w:sz w:val="18"/>
          <w:szCs w:val="18"/>
        </w:rPr>
      </w:pPr>
      <w:r>
        <w:rPr>
          <w:color w:val="000000"/>
          <w:sz w:val="18"/>
          <w:szCs w:val="18"/>
        </w:rPr>
        <w:t>Data in Context Interest Group</w:t>
      </w:r>
      <w:r>
        <w:rPr>
          <w:color w:val="000000"/>
          <w:sz w:val="18"/>
          <w:szCs w:val="18"/>
        </w:rPr>
        <w:br/>
      </w:r>
      <w:hyperlink r:id="rId20" w:history="1">
        <w:r w:rsidRPr="00603847">
          <w:rPr>
            <w:rStyle w:val="Link"/>
            <w:sz w:val="18"/>
            <w:szCs w:val="18"/>
          </w:rPr>
          <w:t>https://www.rd-alliance.org/group/data-context-ig.html</w:t>
        </w:r>
      </w:hyperlink>
      <w:r>
        <w:rPr>
          <w:color w:val="000000"/>
          <w:sz w:val="18"/>
          <w:szCs w:val="18"/>
        </w:rPr>
        <w:t xml:space="preserve"> </w:t>
      </w:r>
      <w:r w:rsidRPr="00401545">
        <w:rPr>
          <w:color w:val="000000"/>
          <w:sz w:val="18"/>
          <w:szCs w:val="18"/>
        </w:rPr>
        <w:t xml:space="preserve"> </w:t>
      </w:r>
      <w:r>
        <w:rPr>
          <w:color w:val="000000"/>
          <w:sz w:val="18"/>
          <w:szCs w:val="18"/>
        </w:rPr>
        <w:t xml:space="preserve"> </w:t>
      </w:r>
    </w:p>
    <w:p w14:paraId="7847E164" w14:textId="59E624C1" w:rsidR="00401545" w:rsidRDefault="00401545" w:rsidP="00401545">
      <w:pPr>
        <w:pStyle w:val="Listenabsatz"/>
        <w:numPr>
          <w:ilvl w:val="0"/>
          <w:numId w:val="36"/>
        </w:numPr>
        <w:spacing w:before="100" w:beforeAutospacing="1" w:after="100" w:afterAutospacing="1"/>
        <w:jc w:val="left"/>
        <w:rPr>
          <w:color w:val="000000"/>
          <w:sz w:val="18"/>
          <w:szCs w:val="18"/>
        </w:rPr>
      </w:pPr>
      <w:r>
        <w:rPr>
          <w:color w:val="000000"/>
          <w:sz w:val="18"/>
          <w:szCs w:val="18"/>
        </w:rPr>
        <w:t xml:space="preserve">Metadata Standards Directory Group: </w:t>
      </w:r>
      <w:r>
        <w:rPr>
          <w:color w:val="000000"/>
          <w:sz w:val="18"/>
          <w:szCs w:val="18"/>
        </w:rPr>
        <w:br/>
      </w:r>
      <w:hyperlink r:id="rId21" w:history="1">
        <w:r w:rsidRPr="00603847">
          <w:rPr>
            <w:rStyle w:val="Link"/>
            <w:sz w:val="18"/>
            <w:szCs w:val="18"/>
          </w:rPr>
          <w:t>https://www.rd-alliance.org/group/metadata-standards-directory-working-group.html</w:t>
        </w:r>
      </w:hyperlink>
      <w:r>
        <w:rPr>
          <w:color w:val="000000"/>
          <w:sz w:val="18"/>
          <w:szCs w:val="18"/>
        </w:rPr>
        <w:t xml:space="preserve"> </w:t>
      </w:r>
    </w:p>
    <w:p w14:paraId="10DA407A" w14:textId="595058F8" w:rsidR="00401545" w:rsidRPr="00401545" w:rsidRDefault="00401545" w:rsidP="00401545">
      <w:pPr>
        <w:pStyle w:val="Listenabsatz"/>
        <w:numPr>
          <w:ilvl w:val="0"/>
          <w:numId w:val="36"/>
        </w:numPr>
        <w:spacing w:before="100" w:beforeAutospacing="1" w:after="100" w:afterAutospacing="1"/>
        <w:jc w:val="left"/>
        <w:rPr>
          <w:color w:val="000000"/>
          <w:sz w:val="18"/>
          <w:szCs w:val="18"/>
        </w:rPr>
      </w:pPr>
      <w:r>
        <w:rPr>
          <w:color w:val="000000"/>
          <w:sz w:val="18"/>
          <w:szCs w:val="18"/>
        </w:rPr>
        <w:t>Metadata Interest Group:</w:t>
      </w:r>
      <w:r>
        <w:rPr>
          <w:color w:val="000000"/>
          <w:sz w:val="18"/>
          <w:szCs w:val="18"/>
        </w:rPr>
        <w:br/>
      </w:r>
      <w:hyperlink r:id="rId22" w:history="1">
        <w:r w:rsidRPr="00603847">
          <w:rPr>
            <w:rStyle w:val="Link"/>
            <w:sz w:val="18"/>
            <w:szCs w:val="18"/>
          </w:rPr>
          <w:t>https://www.rd-alliance.org/group/metadata-ig.html</w:t>
        </w:r>
      </w:hyperlink>
      <w:r>
        <w:rPr>
          <w:color w:val="000000"/>
          <w:sz w:val="18"/>
          <w:szCs w:val="18"/>
        </w:rPr>
        <w:t xml:space="preserve"> </w:t>
      </w:r>
    </w:p>
    <w:p w14:paraId="04D86472" w14:textId="64DD80BC" w:rsidR="003831FB" w:rsidRPr="00401545" w:rsidRDefault="003831FB" w:rsidP="00401545">
      <w:pPr>
        <w:spacing w:before="100" w:beforeAutospacing="1" w:after="100" w:afterAutospacing="1"/>
        <w:rPr>
          <w:color w:val="000000"/>
          <w:sz w:val="18"/>
          <w:szCs w:val="18"/>
        </w:rPr>
      </w:pPr>
      <w:r w:rsidRPr="00401545">
        <w:rPr>
          <w:color w:val="000000"/>
          <w:sz w:val="18"/>
          <w:szCs w:val="18"/>
        </w:rPr>
        <w:t>Relevant further ongoing activities are certainly VIVO</w:t>
      </w:r>
      <w:r w:rsidR="00623A58">
        <w:rPr>
          <w:color w:val="000000"/>
          <w:sz w:val="18"/>
          <w:szCs w:val="18"/>
        </w:rPr>
        <w:t xml:space="preserve"> (</w:t>
      </w:r>
      <w:hyperlink r:id="rId23" w:history="1">
        <w:r w:rsidR="00623A58" w:rsidRPr="00603847">
          <w:rPr>
            <w:rStyle w:val="Link"/>
            <w:sz w:val="18"/>
            <w:szCs w:val="18"/>
          </w:rPr>
          <w:t>www.vivoweb.org</w:t>
        </w:r>
      </w:hyperlink>
      <w:r w:rsidR="00623A58">
        <w:rPr>
          <w:color w:val="000000"/>
          <w:sz w:val="18"/>
          <w:szCs w:val="18"/>
        </w:rPr>
        <w:t>)</w:t>
      </w:r>
      <w:r w:rsidRPr="00401545">
        <w:rPr>
          <w:color w:val="000000"/>
          <w:sz w:val="18"/>
          <w:szCs w:val="18"/>
        </w:rPr>
        <w:t>,</w:t>
      </w:r>
      <w:r w:rsidR="00623A58">
        <w:rPr>
          <w:color w:val="000000"/>
          <w:sz w:val="18"/>
          <w:szCs w:val="18"/>
        </w:rPr>
        <w:t xml:space="preserve"> </w:t>
      </w:r>
      <w:r w:rsidRPr="00401545">
        <w:rPr>
          <w:color w:val="000000"/>
          <w:sz w:val="18"/>
          <w:szCs w:val="18"/>
        </w:rPr>
        <w:t>ORCID</w:t>
      </w:r>
      <w:r w:rsidR="00623A58">
        <w:rPr>
          <w:color w:val="000000"/>
          <w:sz w:val="18"/>
          <w:szCs w:val="18"/>
        </w:rPr>
        <w:t xml:space="preserve"> (</w:t>
      </w:r>
      <w:hyperlink r:id="rId24" w:history="1">
        <w:r w:rsidR="00623A58" w:rsidRPr="00603847">
          <w:rPr>
            <w:rStyle w:val="Link"/>
            <w:sz w:val="18"/>
            <w:szCs w:val="18"/>
          </w:rPr>
          <w:t>www.orcid.org</w:t>
        </w:r>
      </w:hyperlink>
      <w:r w:rsidR="00623A58">
        <w:rPr>
          <w:color w:val="000000"/>
          <w:sz w:val="18"/>
          <w:szCs w:val="18"/>
        </w:rPr>
        <w:t>)</w:t>
      </w:r>
      <w:r w:rsidRPr="00401545">
        <w:rPr>
          <w:color w:val="000000"/>
          <w:sz w:val="18"/>
          <w:szCs w:val="18"/>
        </w:rPr>
        <w:t>,</w:t>
      </w:r>
      <w:r w:rsidR="00623A58">
        <w:rPr>
          <w:color w:val="000000"/>
          <w:sz w:val="18"/>
          <w:szCs w:val="18"/>
        </w:rPr>
        <w:t xml:space="preserve"> COAR (</w:t>
      </w:r>
      <w:hyperlink r:id="rId25" w:history="1">
        <w:r w:rsidR="00623A58" w:rsidRPr="00603847">
          <w:rPr>
            <w:rStyle w:val="Link"/>
            <w:sz w:val="18"/>
            <w:szCs w:val="18"/>
          </w:rPr>
          <w:t>www.coar-repositories.org</w:t>
        </w:r>
      </w:hyperlink>
      <w:r w:rsidR="00623A58">
        <w:rPr>
          <w:color w:val="000000"/>
          <w:sz w:val="18"/>
          <w:szCs w:val="18"/>
        </w:rPr>
        <w:t>), and also ALLEA (</w:t>
      </w:r>
      <w:hyperlink r:id="rId26" w:history="1">
        <w:r w:rsidR="00623A58" w:rsidRPr="00603847">
          <w:rPr>
            <w:rStyle w:val="Link"/>
            <w:sz w:val="18"/>
            <w:szCs w:val="18"/>
          </w:rPr>
          <w:t>www.allea.org/</w:t>
        </w:r>
      </w:hyperlink>
      <w:r w:rsidR="00623A58">
        <w:rPr>
          <w:color w:val="000000"/>
          <w:sz w:val="18"/>
          <w:szCs w:val="18"/>
        </w:rPr>
        <w:t>), EARMA (</w:t>
      </w:r>
      <w:hyperlink r:id="rId27" w:history="1">
        <w:r w:rsidR="00623A58" w:rsidRPr="00603847">
          <w:rPr>
            <w:rStyle w:val="Link"/>
            <w:sz w:val="18"/>
            <w:szCs w:val="18"/>
          </w:rPr>
          <w:t>www.earma.org/</w:t>
        </w:r>
      </w:hyperlink>
      <w:r w:rsidR="00623A58">
        <w:rPr>
          <w:color w:val="000000"/>
          <w:sz w:val="18"/>
          <w:szCs w:val="18"/>
        </w:rPr>
        <w:t>), EUNIS (</w:t>
      </w:r>
      <w:hyperlink r:id="rId28" w:history="1">
        <w:r w:rsidR="00623A58" w:rsidRPr="00603847">
          <w:rPr>
            <w:rStyle w:val="Link"/>
            <w:sz w:val="18"/>
            <w:szCs w:val="18"/>
          </w:rPr>
          <w:t>www.eunis.org/</w:t>
        </w:r>
      </w:hyperlink>
      <w:r w:rsidR="00623A58">
        <w:rPr>
          <w:color w:val="000000"/>
          <w:sz w:val="18"/>
          <w:szCs w:val="18"/>
        </w:rPr>
        <w:t>) and APA (</w:t>
      </w:r>
      <w:hyperlink r:id="rId29" w:history="1">
        <w:r w:rsidR="00623A58" w:rsidRPr="00603847">
          <w:rPr>
            <w:rStyle w:val="Link"/>
            <w:sz w:val="18"/>
            <w:szCs w:val="18"/>
          </w:rPr>
          <w:t>http://www.alliancepermanentaccess.org/</w:t>
        </w:r>
      </w:hyperlink>
      <w:r w:rsidR="00623A58">
        <w:rPr>
          <w:color w:val="000000"/>
          <w:sz w:val="18"/>
          <w:szCs w:val="18"/>
        </w:rPr>
        <w:t xml:space="preserve">),  to mention just a few of the strategic partnerships maintained by </w:t>
      </w:r>
      <w:proofErr w:type="spellStart"/>
      <w:r w:rsidR="00623A58">
        <w:rPr>
          <w:color w:val="000000"/>
          <w:sz w:val="18"/>
          <w:szCs w:val="18"/>
        </w:rPr>
        <w:t>euroCRIS</w:t>
      </w:r>
      <w:proofErr w:type="spellEnd"/>
      <w:r w:rsidR="00623A58">
        <w:rPr>
          <w:color w:val="000000"/>
          <w:sz w:val="18"/>
          <w:szCs w:val="18"/>
        </w:rPr>
        <w:t>.</w:t>
      </w:r>
    </w:p>
    <w:p w14:paraId="6B0A1D3C" w14:textId="5A48E60F" w:rsidR="003831FB" w:rsidRDefault="003831FB" w:rsidP="003831FB">
      <w:pPr>
        <w:pStyle w:val="berschrift2"/>
        <w:rPr>
          <w:lang w:val="en-GB"/>
        </w:rPr>
      </w:pPr>
      <w:r>
        <w:rPr>
          <w:lang w:val="en-GB"/>
        </w:rPr>
        <w:t>Conclusion</w:t>
      </w:r>
    </w:p>
    <w:p w14:paraId="3FB5D7BB" w14:textId="276D7ABE" w:rsidR="00512594" w:rsidRPr="00C2365E" w:rsidRDefault="003831FB" w:rsidP="00512594">
      <w:pPr>
        <w:rPr>
          <w:color w:val="000000"/>
          <w:sz w:val="18"/>
          <w:szCs w:val="18"/>
        </w:rPr>
      </w:pPr>
      <w:r>
        <w:rPr>
          <w:color w:val="000000"/>
          <w:sz w:val="18"/>
          <w:szCs w:val="18"/>
        </w:rPr>
        <w:t>The investigation of the introduce</w:t>
      </w:r>
      <w:r w:rsidR="00623A58">
        <w:rPr>
          <w:color w:val="000000"/>
          <w:sz w:val="18"/>
          <w:szCs w:val="18"/>
        </w:rPr>
        <w:t>d</w:t>
      </w:r>
      <w:r>
        <w:rPr>
          <w:color w:val="000000"/>
          <w:sz w:val="18"/>
          <w:szCs w:val="18"/>
        </w:rPr>
        <w:t xml:space="preserve"> approaches and profile</w:t>
      </w:r>
      <w:r w:rsidR="00623A58">
        <w:rPr>
          <w:color w:val="000000"/>
          <w:sz w:val="18"/>
          <w:szCs w:val="18"/>
        </w:rPr>
        <w:t>s</w:t>
      </w:r>
      <w:r>
        <w:rPr>
          <w:color w:val="000000"/>
          <w:sz w:val="18"/>
          <w:szCs w:val="18"/>
        </w:rPr>
        <w:t xml:space="preserve"> and active engagement</w:t>
      </w:r>
      <w:r w:rsidR="00623A58">
        <w:rPr>
          <w:color w:val="000000"/>
          <w:sz w:val="18"/>
          <w:szCs w:val="18"/>
        </w:rPr>
        <w:t>s</w:t>
      </w:r>
      <w:r>
        <w:rPr>
          <w:color w:val="000000"/>
          <w:sz w:val="18"/>
          <w:szCs w:val="18"/>
        </w:rPr>
        <w:t xml:space="preserve"> in the above mentioned initiatives and activities revealed the need for contextual clarity</w:t>
      </w:r>
      <w:r w:rsidR="00623A58">
        <w:rPr>
          <w:color w:val="000000"/>
          <w:sz w:val="18"/>
          <w:szCs w:val="18"/>
        </w:rPr>
        <w:t xml:space="preserve"> through identification of requirements for guidance with harmonized </w:t>
      </w:r>
      <w:r w:rsidR="001D77E4">
        <w:rPr>
          <w:color w:val="000000"/>
          <w:sz w:val="18"/>
          <w:szCs w:val="18"/>
        </w:rPr>
        <w:t>formal representation</w:t>
      </w:r>
      <w:r w:rsidR="00623A58">
        <w:rPr>
          <w:color w:val="000000"/>
          <w:sz w:val="18"/>
          <w:szCs w:val="18"/>
        </w:rPr>
        <w:t>s</w:t>
      </w:r>
      <w:r w:rsidR="001D77E4">
        <w:rPr>
          <w:color w:val="000000"/>
          <w:sz w:val="18"/>
          <w:szCs w:val="18"/>
        </w:rPr>
        <w:t xml:space="preserve"> </w:t>
      </w:r>
      <w:r>
        <w:rPr>
          <w:color w:val="000000"/>
          <w:sz w:val="18"/>
          <w:szCs w:val="18"/>
        </w:rPr>
        <w:t>of contexts or</w:t>
      </w:r>
      <w:r w:rsidR="001D77E4" w:rsidRPr="00FF180E">
        <w:rPr>
          <w:color w:val="000000"/>
          <w:sz w:val="18"/>
          <w:szCs w:val="18"/>
        </w:rPr>
        <w:t xml:space="preserve"> profiles</w:t>
      </w:r>
      <w:r w:rsidR="00C2365E">
        <w:rPr>
          <w:color w:val="000000"/>
          <w:sz w:val="18"/>
          <w:szCs w:val="18"/>
        </w:rPr>
        <w:t>. The profiles or specifications then</w:t>
      </w:r>
      <w:r w:rsidR="001D77E4" w:rsidRPr="00FF180E">
        <w:rPr>
          <w:color w:val="000000"/>
          <w:sz w:val="18"/>
          <w:szCs w:val="18"/>
        </w:rPr>
        <w:t xml:space="preserve"> become much </w:t>
      </w:r>
      <w:r>
        <w:rPr>
          <w:color w:val="000000"/>
          <w:sz w:val="18"/>
          <w:szCs w:val="18"/>
        </w:rPr>
        <w:t xml:space="preserve">more </w:t>
      </w:r>
      <w:r w:rsidR="001D77E4">
        <w:rPr>
          <w:color w:val="000000"/>
          <w:sz w:val="18"/>
          <w:szCs w:val="18"/>
        </w:rPr>
        <w:t xml:space="preserve">understandable </w:t>
      </w:r>
      <w:r w:rsidR="001D77E4" w:rsidRPr="00FF180E">
        <w:rPr>
          <w:color w:val="000000"/>
          <w:sz w:val="18"/>
          <w:szCs w:val="18"/>
        </w:rPr>
        <w:t xml:space="preserve">and thus wider re-usable and </w:t>
      </w:r>
      <w:r>
        <w:rPr>
          <w:color w:val="000000"/>
          <w:sz w:val="18"/>
          <w:szCs w:val="18"/>
        </w:rPr>
        <w:t xml:space="preserve">therefore </w:t>
      </w:r>
      <w:r w:rsidR="001D77E4" w:rsidRPr="00FF180E">
        <w:rPr>
          <w:color w:val="000000"/>
          <w:sz w:val="18"/>
          <w:szCs w:val="18"/>
        </w:rPr>
        <w:t xml:space="preserve">sharable </w:t>
      </w:r>
      <w:r w:rsidR="00C2365E">
        <w:rPr>
          <w:color w:val="000000"/>
          <w:sz w:val="18"/>
          <w:szCs w:val="18"/>
        </w:rPr>
        <w:t xml:space="preserve">and </w:t>
      </w:r>
      <w:r w:rsidR="001D77E4" w:rsidRPr="00FF180E">
        <w:rPr>
          <w:color w:val="000000"/>
          <w:sz w:val="18"/>
          <w:szCs w:val="18"/>
        </w:rPr>
        <w:t>interchangeable.</w:t>
      </w:r>
    </w:p>
    <w:p w14:paraId="1119408D" w14:textId="65083622" w:rsidR="0067619D" w:rsidRPr="00C2365E" w:rsidRDefault="00FF7DA6" w:rsidP="00C2365E">
      <w:pPr>
        <w:pStyle w:val="berschrift3"/>
        <w:numPr>
          <w:ilvl w:val="0"/>
          <w:numId w:val="0"/>
        </w:numPr>
        <w:rPr>
          <w:lang w:val="en-GB"/>
        </w:rPr>
      </w:pPr>
      <w:r w:rsidRPr="00D803E9">
        <w:rPr>
          <w:lang w:val="en-GB"/>
        </w:rPr>
        <w:t>References</w:t>
      </w:r>
    </w:p>
    <w:p w14:paraId="2F1D39C9" w14:textId="7E61BCB9" w:rsidR="00C2365E" w:rsidRPr="00C2365E" w:rsidRDefault="00C2365E" w:rsidP="00C2365E">
      <w:pPr>
        <w:autoSpaceDE w:val="0"/>
        <w:autoSpaceDN w:val="0"/>
        <w:adjustRightInd w:val="0"/>
        <w:spacing w:line="200" w:lineRule="exact"/>
        <w:ind w:left="240" w:hanging="240"/>
        <w:jc w:val="left"/>
        <w:rPr>
          <w:sz w:val="18"/>
          <w:szCs w:val="18"/>
          <w:lang w:eastAsia="en-IN"/>
        </w:rPr>
        <w:sectPr w:rsidR="00C2365E" w:rsidRPr="00C2365E" w:rsidSect="0041327E">
          <w:headerReference w:type="even" r:id="rId30"/>
          <w:headerReference w:type="default" r:id="rId31"/>
          <w:footerReference w:type="default" r:id="rId32"/>
          <w:type w:val="continuous"/>
          <w:pgSz w:w="11907" w:h="16840" w:code="9"/>
          <w:pgMar w:top="3119" w:right="2041" w:bottom="2778" w:left="1985" w:header="2722" w:footer="851" w:gutter="0"/>
          <w:cols w:space="340"/>
          <w:titlePg/>
        </w:sectPr>
      </w:pPr>
      <w:r>
        <w:rPr>
          <w:sz w:val="18"/>
          <w:szCs w:val="18"/>
          <w:lang w:eastAsia="en-IN"/>
        </w:rPr>
        <w:t>[</w:t>
      </w:r>
      <w:r w:rsidRPr="00C2365E">
        <w:rPr>
          <w:sz w:val="18"/>
          <w:szCs w:val="18"/>
          <w:lang w:eastAsia="en-IN"/>
        </w:rPr>
        <w:t>German Science Council</w:t>
      </w:r>
      <w:r>
        <w:rPr>
          <w:sz w:val="18"/>
          <w:szCs w:val="18"/>
          <w:lang w:eastAsia="en-IN"/>
        </w:rPr>
        <w:t xml:space="preserve"> 2013]</w:t>
      </w:r>
      <w:r w:rsidRPr="00C2365E">
        <w:rPr>
          <w:sz w:val="18"/>
          <w:szCs w:val="18"/>
          <w:lang w:eastAsia="en-IN"/>
        </w:rPr>
        <w:t xml:space="preserve"> </w:t>
      </w:r>
      <w:proofErr w:type="spellStart"/>
      <w:r w:rsidRPr="0002049F">
        <w:rPr>
          <w:i/>
          <w:sz w:val="18"/>
          <w:szCs w:val="18"/>
          <w:lang w:eastAsia="en-IN"/>
        </w:rPr>
        <w:t>Empfehlungen</w:t>
      </w:r>
      <w:proofErr w:type="spellEnd"/>
      <w:r w:rsidRPr="0002049F">
        <w:rPr>
          <w:i/>
          <w:sz w:val="18"/>
          <w:szCs w:val="18"/>
          <w:lang w:eastAsia="en-IN"/>
        </w:rPr>
        <w:t xml:space="preserve"> </w:t>
      </w:r>
      <w:proofErr w:type="spellStart"/>
      <w:r w:rsidRPr="0002049F">
        <w:rPr>
          <w:i/>
          <w:sz w:val="18"/>
          <w:szCs w:val="18"/>
          <w:lang w:eastAsia="en-IN"/>
        </w:rPr>
        <w:t>zu</w:t>
      </w:r>
      <w:proofErr w:type="spellEnd"/>
      <w:r w:rsidRPr="0002049F">
        <w:rPr>
          <w:i/>
          <w:sz w:val="18"/>
          <w:szCs w:val="18"/>
          <w:lang w:eastAsia="en-IN"/>
        </w:rPr>
        <w:t xml:space="preserve"> </w:t>
      </w:r>
      <w:proofErr w:type="spellStart"/>
      <w:r w:rsidRPr="0002049F">
        <w:rPr>
          <w:i/>
          <w:sz w:val="18"/>
          <w:szCs w:val="18"/>
          <w:lang w:eastAsia="en-IN"/>
        </w:rPr>
        <w:t>einem</w:t>
      </w:r>
      <w:proofErr w:type="spellEnd"/>
      <w:r w:rsidRPr="0002049F">
        <w:rPr>
          <w:i/>
          <w:sz w:val="18"/>
          <w:szCs w:val="18"/>
          <w:lang w:eastAsia="en-IN"/>
        </w:rPr>
        <w:t xml:space="preserve"> </w:t>
      </w:r>
      <w:proofErr w:type="spellStart"/>
      <w:r w:rsidRPr="0002049F">
        <w:rPr>
          <w:i/>
          <w:sz w:val="18"/>
          <w:szCs w:val="18"/>
          <w:lang w:eastAsia="en-IN"/>
        </w:rPr>
        <w:t>Kerndatensatz</w:t>
      </w:r>
      <w:proofErr w:type="spellEnd"/>
      <w:r w:rsidRPr="0002049F">
        <w:rPr>
          <w:i/>
          <w:sz w:val="18"/>
          <w:szCs w:val="18"/>
          <w:lang w:eastAsia="en-IN"/>
        </w:rPr>
        <w:t xml:space="preserve"> </w:t>
      </w:r>
      <w:proofErr w:type="spellStart"/>
      <w:r w:rsidRPr="0002049F">
        <w:rPr>
          <w:i/>
          <w:sz w:val="18"/>
          <w:szCs w:val="18"/>
          <w:lang w:eastAsia="en-IN"/>
        </w:rPr>
        <w:t>Forschung</w:t>
      </w:r>
      <w:proofErr w:type="spellEnd"/>
      <w:r w:rsidRPr="00C2365E">
        <w:rPr>
          <w:sz w:val="18"/>
          <w:szCs w:val="18"/>
          <w:lang w:eastAsia="en-IN"/>
        </w:rPr>
        <w:t xml:space="preserve">: </w:t>
      </w:r>
      <w:hyperlink r:id="rId33" w:history="1">
        <w:r w:rsidRPr="00C2365E">
          <w:rPr>
            <w:rStyle w:val="Link"/>
            <w:sz w:val="18"/>
            <w:szCs w:val="18"/>
            <w:lang w:eastAsia="en-IN"/>
          </w:rPr>
          <w:t>http://www.wissenschaftsrat.de/download/archiv/2855-13.pdf</w:t>
        </w:r>
      </w:hyperlink>
      <w:r w:rsidRPr="00C2365E">
        <w:rPr>
          <w:sz w:val="18"/>
          <w:szCs w:val="18"/>
          <w:lang w:eastAsia="en-IN"/>
        </w:rPr>
        <w:t xml:space="preserve"> (</w:t>
      </w:r>
      <w:proofErr w:type="spellStart"/>
      <w:r w:rsidR="0002049F" w:rsidRPr="00C2365E">
        <w:rPr>
          <w:sz w:val="18"/>
          <w:szCs w:val="18"/>
          <w:lang w:eastAsia="en-IN"/>
        </w:rPr>
        <w:t>Wissenschaftsrat</w:t>
      </w:r>
      <w:proofErr w:type="spellEnd"/>
      <w:r w:rsidR="0002049F" w:rsidRPr="00C2365E">
        <w:rPr>
          <w:sz w:val="18"/>
          <w:szCs w:val="18"/>
          <w:lang w:eastAsia="en-IN"/>
        </w:rPr>
        <w:t xml:space="preserve"> 2013:</w:t>
      </w:r>
      <w:r w:rsidR="0002049F">
        <w:rPr>
          <w:sz w:val="18"/>
          <w:szCs w:val="18"/>
          <w:lang w:eastAsia="en-IN"/>
        </w:rPr>
        <w:t xml:space="preserve"> </w:t>
      </w:r>
      <w:r w:rsidRPr="00C2365E">
        <w:rPr>
          <w:sz w:val="18"/>
          <w:szCs w:val="18"/>
          <w:lang w:eastAsia="en-IN"/>
        </w:rPr>
        <w:t xml:space="preserve">see also project website Research Core Dataset: </w:t>
      </w:r>
      <w:hyperlink r:id="rId34" w:history="1">
        <w:r w:rsidRPr="00C2365E">
          <w:rPr>
            <w:rStyle w:val="Link"/>
            <w:sz w:val="18"/>
            <w:szCs w:val="18"/>
            <w:lang w:eastAsia="en-IN"/>
          </w:rPr>
          <w:t>http://www.research-information.de/Projekte/Research_Core_Dataset/projekte_research_core_dataset.asp</w:t>
        </w:r>
      </w:hyperlink>
      <w:r w:rsidRPr="00C2365E">
        <w:rPr>
          <w:sz w:val="18"/>
          <w:szCs w:val="18"/>
          <w:lang w:eastAsia="en-IN"/>
        </w:rPr>
        <w:t>)</w:t>
      </w:r>
    </w:p>
    <w:p w14:paraId="34DD0235" w14:textId="77777777" w:rsidR="00C2365E" w:rsidRDefault="00C2365E" w:rsidP="00C2365E">
      <w:pPr>
        <w:jc w:val="left"/>
        <w:rPr>
          <w:sz w:val="18"/>
          <w:szCs w:val="18"/>
        </w:rPr>
      </w:pPr>
    </w:p>
    <w:p w14:paraId="6884CDEE" w14:textId="62E519D7" w:rsidR="00C2365E" w:rsidRPr="00C2365E" w:rsidRDefault="00C2365E" w:rsidP="00C2365E">
      <w:pPr>
        <w:jc w:val="left"/>
        <w:rPr>
          <w:sz w:val="18"/>
          <w:szCs w:val="18"/>
          <w:lang w:val="de-DE"/>
        </w:rPr>
      </w:pPr>
      <w:r>
        <w:rPr>
          <w:sz w:val="18"/>
          <w:szCs w:val="18"/>
          <w:lang w:val="de-DE"/>
        </w:rPr>
        <w:t>[</w:t>
      </w:r>
      <w:proofErr w:type="spellStart"/>
      <w:r>
        <w:rPr>
          <w:sz w:val="18"/>
          <w:szCs w:val="18"/>
          <w:lang w:val="de-DE"/>
        </w:rPr>
        <w:t>Greenberg</w:t>
      </w:r>
      <w:proofErr w:type="spellEnd"/>
      <w:r>
        <w:rPr>
          <w:sz w:val="18"/>
          <w:szCs w:val="18"/>
          <w:lang w:val="de-DE"/>
        </w:rPr>
        <w:t xml:space="preserve"> 2002] </w:t>
      </w:r>
      <w:proofErr w:type="spellStart"/>
      <w:r>
        <w:rPr>
          <w:sz w:val="18"/>
          <w:szCs w:val="18"/>
          <w:lang w:val="de-DE"/>
        </w:rPr>
        <w:t>Greenberg</w:t>
      </w:r>
      <w:proofErr w:type="spellEnd"/>
      <w:r w:rsidR="0002049F">
        <w:rPr>
          <w:sz w:val="18"/>
          <w:szCs w:val="18"/>
          <w:lang w:val="de-DE"/>
        </w:rPr>
        <w:t xml:space="preserve"> J. </w:t>
      </w:r>
      <w:proofErr w:type="spellStart"/>
      <w:r w:rsidRPr="0002049F">
        <w:rPr>
          <w:i/>
          <w:sz w:val="18"/>
          <w:szCs w:val="18"/>
          <w:lang w:val="de-DE"/>
        </w:rPr>
        <w:t>Metadata</w:t>
      </w:r>
      <w:proofErr w:type="spellEnd"/>
      <w:r w:rsidRPr="0002049F">
        <w:rPr>
          <w:i/>
          <w:sz w:val="18"/>
          <w:szCs w:val="18"/>
          <w:lang w:val="de-DE"/>
        </w:rPr>
        <w:t xml:space="preserve"> </w:t>
      </w:r>
      <w:proofErr w:type="spellStart"/>
      <w:r w:rsidRPr="0002049F">
        <w:rPr>
          <w:i/>
          <w:sz w:val="18"/>
          <w:szCs w:val="18"/>
          <w:lang w:val="de-DE"/>
        </w:rPr>
        <w:t>and</w:t>
      </w:r>
      <w:proofErr w:type="spellEnd"/>
      <w:r w:rsidRPr="0002049F">
        <w:rPr>
          <w:i/>
          <w:sz w:val="18"/>
          <w:szCs w:val="18"/>
          <w:lang w:val="de-DE"/>
        </w:rPr>
        <w:t xml:space="preserve"> </w:t>
      </w:r>
      <w:proofErr w:type="spellStart"/>
      <w:r w:rsidRPr="0002049F">
        <w:rPr>
          <w:i/>
          <w:sz w:val="18"/>
          <w:szCs w:val="18"/>
          <w:lang w:val="de-DE"/>
        </w:rPr>
        <w:t>the</w:t>
      </w:r>
      <w:proofErr w:type="spellEnd"/>
      <w:r w:rsidRPr="0002049F">
        <w:rPr>
          <w:i/>
          <w:sz w:val="18"/>
          <w:szCs w:val="18"/>
          <w:lang w:val="de-DE"/>
        </w:rPr>
        <w:t xml:space="preserve"> Wo</w:t>
      </w:r>
      <w:r w:rsidR="0002049F" w:rsidRPr="0002049F">
        <w:rPr>
          <w:i/>
          <w:sz w:val="18"/>
          <w:szCs w:val="18"/>
          <w:lang w:val="de-DE"/>
        </w:rPr>
        <w:t>rld Wide Web.</w:t>
      </w:r>
      <w:r w:rsidR="0002049F">
        <w:rPr>
          <w:sz w:val="18"/>
          <w:szCs w:val="18"/>
          <w:lang w:val="de-DE"/>
        </w:rPr>
        <w:t xml:space="preserve"> </w:t>
      </w:r>
      <w:r w:rsidRPr="00C2365E">
        <w:rPr>
          <w:sz w:val="18"/>
          <w:szCs w:val="18"/>
          <w:lang w:val="de-DE"/>
        </w:rPr>
        <w:t xml:space="preserve">The </w:t>
      </w:r>
      <w:proofErr w:type="spellStart"/>
      <w:r w:rsidRPr="00C2365E">
        <w:rPr>
          <w:sz w:val="18"/>
          <w:szCs w:val="18"/>
          <w:lang w:val="de-DE"/>
        </w:rPr>
        <w:t>Encyclopedia</w:t>
      </w:r>
      <w:proofErr w:type="spellEnd"/>
      <w:r w:rsidRPr="00C2365E">
        <w:rPr>
          <w:sz w:val="18"/>
          <w:szCs w:val="18"/>
          <w:lang w:val="de-DE"/>
        </w:rPr>
        <w:t xml:space="preserve"> </w:t>
      </w:r>
      <w:proofErr w:type="spellStart"/>
      <w:r w:rsidRPr="00C2365E">
        <w:rPr>
          <w:sz w:val="18"/>
          <w:szCs w:val="18"/>
          <w:lang w:val="de-DE"/>
        </w:rPr>
        <w:t>of</w:t>
      </w:r>
      <w:proofErr w:type="spellEnd"/>
      <w:r w:rsidRPr="00C2365E">
        <w:rPr>
          <w:sz w:val="18"/>
          <w:szCs w:val="18"/>
          <w:lang w:val="de-DE"/>
        </w:rPr>
        <w:t xml:space="preserve"> Library </w:t>
      </w:r>
      <w:proofErr w:type="spellStart"/>
      <w:r w:rsidRPr="00C2365E">
        <w:rPr>
          <w:sz w:val="18"/>
          <w:szCs w:val="18"/>
          <w:lang w:val="de-DE"/>
        </w:rPr>
        <w:t>and</w:t>
      </w:r>
      <w:proofErr w:type="spellEnd"/>
      <w:r w:rsidRPr="00C2365E">
        <w:rPr>
          <w:sz w:val="18"/>
          <w:szCs w:val="18"/>
          <w:lang w:val="de-DE"/>
        </w:rPr>
        <w:t xml:space="preserve"> Information Science, Vol.72, 224-261, Marcel Dekker, New York, 2002.</w:t>
      </w:r>
    </w:p>
    <w:p w14:paraId="589508F0" w14:textId="77777777" w:rsidR="00C2365E" w:rsidRDefault="00C2365E" w:rsidP="00C2365E">
      <w:pPr>
        <w:jc w:val="left"/>
        <w:rPr>
          <w:sz w:val="18"/>
          <w:szCs w:val="18"/>
        </w:rPr>
      </w:pPr>
    </w:p>
    <w:p w14:paraId="4AED590A" w14:textId="77777777" w:rsidR="0002049F" w:rsidRPr="0002049F" w:rsidRDefault="0002049F" w:rsidP="0002049F">
      <w:pPr>
        <w:jc w:val="left"/>
        <w:rPr>
          <w:sz w:val="18"/>
          <w:szCs w:val="18"/>
        </w:rPr>
      </w:pPr>
      <w:r>
        <w:rPr>
          <w:sz w:val="18"/>
          <w:szCs w:val="18"/>
          <w:lang w:val="de-DE"/>
        </w:rPr>
        <w:t xml:space="preserve">[Joerg et al. 2014] Jörg B; </w:t>
      </w:r>
      <w:proofErr w:type="spellStart"/>
      <w:r>
        <w:rPr>
          <w:sz w:val="18"/>
          <w:szCs w:val="18"/>
          <w:lang w:val="de-DE"/>
        </w:rPr>
        <w:t>Höllrigl</w:t>
      </w:r>
      <w:proofErr w:type="spellEnd"/>
      <w:r>
        <w:rPr>
          <w:sz w:val="18"/>
          <w:szCs w:val="18"/>
          <w:lang w:val="de-DE"/>
        </w:rPr>
        <w:t xml:space="preserve"> T: Baker D. </w:t>
      </w:r>
      <w:proofErr w:type="spellStart"/>
      <w:r w:rsidRPr="0002049F">
        <w:rPr>
          <w:i/>
          <w:sz w:val="18"/>
          <w:szCs w:val="18"/>
        </w:rPr>
        <w:t>Harmonising</w:t>
      </w:r>
      <w:proofErr w:type="spellEnd"/>
      <w:r w:rsidRPr="0002049F">
        <w:rPr>
          <w:i/>
          <w:sz w:val="18"/>
          <w:szCs w:val="18"/>
        </w:rPr>
        <w:t xml:space="preserve"> and </w:t>
      </w:r>
      <w:proofErr w:type="spellStart"/>
      <w:r w:rsidRPr="0002049F">
        <w:rPr>
          <w:i/>
          <w:sz w:val="18"/>
          <w:szCs w:val="18"/>
        </w:rPr>
        <w:t>Formalising</w:t>
      </w:r>
      <w:proofErr w:type="spellEnd"/>
      <w:r w:rsidRPr="0002049F">
        <w:rPr>
          <w:i/>
          <w:sz w:val="18"/>
          <w:szCs w:val="18"/>
        </w:rPr>
        <w:t xml:space="preserve"> Research Administration Profiles - CASRAI/CERIF.</w:t>
      </w:r>
      <w:r>
        <w:rPr>
          <w:i/>
          <w:sz w:val="18"/>
          <w:szCs w:val="18"/>
        </w:rPr>
        <w:t xml:space="preserve"> </w:t>
      </w:r>
      <w:proofErr w:type="gramStart"/>
      <w:r w:rsidRPr="0002049F">
        <w:rPr>
          <w:sz w:val="18"/>
          <w:szCs w:val="18"/>
        </w:rPr>
        <w:t>In Proceedings CRIS 2014.</w:t>
      </w:r>
      <w:proofErr w:type="gramEnd"/>
      <w:r w:rsidRPr="0002049F">
        <w:rPr>
          <w:sz w:val="18"/>
          <w:szCs w:val="18"/>
        </w:rPr>
        <w:t xml:space="preserve"> </w:t>
      </w:r>
      <w:proofErr w:type="gramStart"/>
      <w:r w:rsidRPr="0002049F">
        <w:rPr>
          <w:sz w:val="18"/>
          <w:szCs w:val="18"/>
        </w:rPr>
        <w:t>To appear.</w:t>
      </w:r>
      <w:proofErr w:type="gramEnd"/>
    </w:p>
    <w:p w14:paraId="19A9AB54" w14:textId="6E4C97F3" w:rsidR="0002049F" w:rsidRPr="0002049F" w:rsidRDefault="0002049F" w:rsidP="00C2365E">
      <w:pPr>
        <w:jc w:val="left"/>
        <w:rPr>
          <w:sz w:val="18"/>
          <w:szCs w:val="18"/>
        </w:rPr>
      </w:pPr>
      <w:r w:rsidRPr="0002049F">
        <w:rPr>
          <w:sz w:val="18"/>
          <w:szCs w:val="18"/>
        </w:rPr>
        <w:br/>
      </w:r>
      <w:r>
        <w:rPr>
          <w:sz w:val="18"/>
          <w:szCs w:val="18"/>
          <w:lang w:val="de-DE"/>
        </w:rPr>
        <w:t>[Joerg et al. 2014]</w:t>
      </w:r>
      <w:r>
        <w:rPr>
          <w:sz w:val="18"/>
          <w:szCs w:val="18"/>
          <w:lang w:val="de-DE"/>
        </w:rPr>
        <w:t xml:space="preserve"> Jörg B; </w:t>
      </w:r>
      <w:proofErr w:type="spellStart"/>
      <w:r>
        <w:rPr>
          <w:sz w:val="18"/>
          <w:szCs w:val="18"/>
          <w:lang w:val="de-DE"/>
        </w:rPr>
        <w:t>Waddington</w:t>
      </w:r>
      <w:proofErr w:type="spellEnd"/>
      <w:r>
        <w:rPr>
          <w:sz w:val="18"/>
          <w:szCs w:val="18"/>
          <w:lang w:val="de-DE"/>
        </w:rPr>
        <w:t xml:space="preserve"> S; Jones R; </w:t>
      </w:r>
      <w:proofErr w:type="spellStart"/>
      <w:r>
        <w:rPr>
          <w:sz w:val="18"/>
          <w:szCs w:val="18"/>
          <w:lang w:val="de-DE"/>
        </w:rPr>
        <w:t>Trowell</w:t>
      </w:r>
      <w:proofErr w:type="spellEnd"/>
      <w:r>
        <w:rPr>
          <w:sz w:val="18"/>
          <w:szCs w:val="18"/>
          <w:lang w:val="de-DE"/>
        </w:rPr>
        <w:t xml:space="preserve"> S. </w:t>
      </w:r>
      <w:proofErr w:type="spellStart"/>
      <w:r w:rsidRPr="0002049F">
        <w:rPr>
          <w:i/>
          <w:sz w:val="18"/>
          <w:szCs w:val="18"/>
        </w:rPr>
        <w:t>Harmonising</w:t>
      </w:r>
      <w:proofErr w:type="spellEnd"/>
      <w:r w:rsidRPr="0002049F">
        <w:rPr>
          <w:i/>
          <w:sz w:val="18"/>
          <w:szCs w:val="18"/>
        </w:rPr>
        <w:t xml:space="preserve"> Research Reporting – Experiences and Output from UKRISS.</w:t>
      </w:r>
      <w:r>
        <w:rPr>
          <w:i/>
          <w:sz w:val="18"/>
          <w:szCs w:val="18"/>
        </w:rPr>
        <w:t xml:space="preserve"> </w:t>
      </w:r>
      <w:proofErr w:type="spellStart"/>
      <w:r w:rsidRPr="0002049F">
        <w:rPr>
          <w:sz w:val="18"/>
          <w:szCs w:val="18"/>
        </w:rPr>
        <w:t>InProceedings</w:t>
      </w:r>
      <w:proofErr w:type="spellEnd"/>
      <w:r w:rsidRPr="0002049F">
        <w:rPr>
          <w:sz w:val="18"/>
          <w:szCs w:val="18"/>
        </w:rPr>
        <w:t xml:space="preserve"> CRIS2014. </w:t>
      </w:r>
      <w:proofErr w:type="gramStart"/>
      <w:r w:rsidRPr="0002049F">
        <w:rPr>
          <w:sz w:val="18"/>
          <w:szCs w:val="18"/>
        </w:rPr>
        <w:t>To appear.</w:t>
      </w:r>
      <w:proofErr w:type="gramEnd"/>
      <w:r w:rsidRPr="0002049F">
        <w:rPr>
          <w:sz w:val="18"/>
          <w:szCs w:val="18"/>
        </w:rPr>
        <w:br/>
      </w:r>
    </w:p>
    <w:p w14:paraId="0CF7E398" w14:textId="0DBA5953" w:rsidR="00C2365E" w:rsidRPr="0002049F" w:rsidRDefault="00C2365E" w:rsidP="00C2365E">
      <w:pPr>
        <w:jc w:val="left"/>
        <w:rPr>
          <w:sz w:val="18"/>
          <w:szCs w:val="18"/>
        </w:rPr>
      </w:pPr>
      <w:r w:rsidRPr="0002049F">
        <w:rPr>
          <w:sz w:val="18"/>
          <w:szCs w:val="18"/>
          <w:lang w:val="de-DE"/>
        </w:rPr>
        <w:t xml:space="preserve">[Clements et al. 2014] Clements A.; Jörg B.; C. </w:t>
      </w:r>
      <w:proofErr w:type="spellStart"/>
      <w:r w:rsidRPr="0002049F">
        <w:rPr>
          <w:sz w:val="18"/>
          <w:szCs w:val="18"/>
          <w:lang w:val="de-DE"/>
        </w:rPr>
        <w:t>Lingj</w:t>
      </w:r>
      <w:r w:rsidRPr="0002049F">
        <w:rPr>
          <w:iCs/>
          <w:sz w:val="18"/>
          <w:szCs w:val="18"/>
        </w:rPr>
        <w:t>ærde</w:t>
      </w:r>
      <w:proofErr w:type="spellEnd"/>
      <w:r w:rsidRPr="0002049F">
        <w:rPr>
          <w:iCs/>
          <w:sz w:val="18"/>
          <w:szCs w:val="18"/>
        </w:rPr>
        <w:t xml:space="preserve"> C.</w:t>
      </w:r>
      <w:r w:rsidRPr="0002049F">
        <w:rPr>
          <w:sz w:val="18"/>
          <w:szCs w:val="18"/>
          <w:lang w:val="de-DE"/>
        </w:rPr>
        <w:t xml:space="preserve">; </w:t>
      </w:r>
      <w:proofErr w:type="spellStart"/>
      <w:r w:rsidRPr="0002049F">
        <w:rPr>
          <w:iCs/>
          <w:sz w:val="18"/>
          <w:szCs w:val="18"/>
        </w:rPr>
        <w:t>Chudlarský</w:t>
      </w:r>
      <w:proofErr w:type="spellEnd"/>
      <w:r w:rsidRPr="0002049F">
        <w:rPr>
          <w:sz w:val="18"/>
          <w:szCs w:val="18"/>
          <w:lang w:val="de-DE"/>
        </w:rPr>
        <w:t xml:space="preserve"> T.; </w:t>
      </w:r>
      <w:r w:rsidR="0002049F" w:rsidRPr="0002049F">
        <w:rPr>
          <w:sz w:val="18"/>
          <w:szCs w:val="18"/>
          <w:lang w:val="de-DE"/>
        </w:rPr>
        <w:t>College L</w:t>
      </w:r>
      <w:r w:rsidRPr="0002049F">
        <w:rPr>
          <w:sz w:val="18"/>
          <w:szCs w:val="18"/>
          <w:lang w:val="de-DE"/>
        </w:rPr>
        <w:t xml:space="preserve">. </w:t>
      </w:r>
      <w:proofErr w:type="gramStart"/>
      <w:r w:rsidRPr="0002049F">
        <w:rPr>
          <w:i/>
          <w:sz w:val="18"/>
          <w:szCs w:val="18"/>
        </w:rPr>
        <w:t>The application of the CERIF data format to Snowball Metrics.</w:t>
      </w:r>
      <w:proofErr w:type="gramEnd"/>
      <w:r w:rsidR="0002049F" w:rsidRPr="0002049F">
        <w:rPr>
          <w:sz w:val="18"/>
          <w:szCs w:val="18"/>
        </w:rPr>
        <w:t xml:space="preserve"> </w:t>
      </w:r>
      <w:proofErr w:type="gramStart"/>
      <w:r w:rsidR="0002049F" w:rsidRPr="0002049F">
        <w:rPr>
          <w:sz w:val="18"/>
          <w:szCs w:val="18"/>
        </w:rPr>
        <w:t>In Proceedings CRIS 2014.</w:t>
      </w:r>
      <w:proofErr w:type="gramEnd"/>
      <w:r w:rsidR="0002049F" w:rsidRPr="0002049F">
        <w:rPr>
          <w:sz w:val="18"/>
          <w:szCs w:val="18"/>
        </w:rPr>
        <w:t xml:space="preserve"> </w:t>
      </w:r>
      <w:proofErr w:type="gramStart"/>
      <w:r w:rsidR="0002049F" w:rsidRPr="0002049F">
        <w:rPr>
          <w:sz w:val="18"/>
          <w:szCs w:val="18"/>
        </w:rPr>
        <w:t>To appear.</w:t>
      </w:r>
      <w:proofErr w:type="gramEnd"/>
    </w:p>
    <w:p w14:paraId="23FAF243" w14:textId="77777777" w:rsidR="00C2365E" w:rsidRDefault="00C2365E" w:rsidP="00C2365E">
      <w:pPr>
        <w:jc w:val="left"/>
        <w:rPr>
          <w:sz w:val="18"/>
          <w:szCs w:val="18"/>
          <w:lang w:val="en-GB"/>
        </w:rPr>
      </w:pPr>
    </w:p>
    <w:p w14:paraId="7A008D8A" w14:textId="1606F53D" w:rsidR="00C2365E" w:rsidRPr="00C2365E" w:rsidRDefault="00C2365E" w:rsidP="00C2365E">
      <w:pPr>
        <w:jc w:val="left"/>
        <w:rPr>
          <w:sz w:val="18"/>
          <w:szCs w:val="18"/>
        </w:rPr>
      </w:pPr>
      <w:r>
        <w:rPr>
          <w:sz w:val="18"/>
          <w:szCs w:val="18"/>
          <w:lang w:val="en-GB"/>
        </w:rPr>
        <w:t>[</w:t>
      </w:r>
      <w:proofErr w:type="spellStart"/>
      <w:r>
        <w:rPr>
          <w:sz w:val="18"/>
          <w:szCs w:val="18"/>
          <w:lang w:val="en-GB"/>
        </w:rPr>
        <w:t>Joerg</w:t>
      </w:r>
      <w:proofErr w:type="spellEnd"/>
      <w:r>
        <w:rPr>
          <w:sz w:val="18"/>
          <w:szCs w:val="18"/>
          <w:lang w:val="en-GB"/>
        </w:rPr>
        <w:t xml:space="preserve"> 2010] </w:t>
      </w:r>
      <w:proofErr w:type="spellStart"/>
      <w:r w:rsidRPr="00C2365E">
        <w:rPr>
          <w:sz w:val="18"/>
          <w:szCs w:val="18"/>
          <w:lang w:val="en-GB"/>
        </w:rPr>
        <w:t>Jörg</w:t>
      </w:r>
      <w:proofErr w:type="spellEnd"/>
      <w:r w:rsidRPr="00C2365E">
        <w:rPr>
          <w:sz w:val="18"/>
          <w:szCs w:val="18"/>
          <w:lang w:val="en-GB"/>
        </w:rPr>
        <w:t xml:space="preserve"> B. </w:t>
      </w:r>
      <w:r w:rsidRPr="0002049F">
        <w:rPr>
          <w:i/>
          <w:sz w:val="18"/>
          <w:szCs w:val="18"/>
          <w:lang w:val="en-GB"/>
        </w:rPr>
        <w:t xml:space="preserve">CERIF: The Common European </w:t>
      </w:r>
      <w:proofErr w:type="spellStart"/>
      <w:r w:rsidRPr="0002049F">
        <w:rPr>
          <w:i/>
          <w:sz w:val="18"/>
          <w:szCs w:val="18"/>
          <w:lang w:val="en-GB"/>
        </w:rPr>
        <w:t>Reseach</w:t>
      </w:r>
      <w:proofErr w:type="spellEnd"/>
      <w:r w:rsidRPr="0002049F">
        <w:rPr>
          <w:i/>
          <w:sz w:val="18"/>
          <w:szCs w:val="18"/>
          <w:lang w:val="en-GB"/>
        </w:rPr>
        <w:t xml:space="preserve"> Information Format Model.</w:t>
      </w:r>
      <w:r w:rsidRPr="00C2365E">
        <w:rPr>
          <w:sz w:val="18"/>
          <w:szCs w:val="18"/>
          <w:lang w:val="en-GB"/>
        </w:rPr>
        <w:t xml:space="preserve"> </w:t>
      </w:r>
      <w:proofErr w:type="gramStart"/>
      <w:r w:rsidRPr="00C2365E">
        <w:rPr>
          <w:sz w:val="18"/>
          <w:szCs w:val="18"/>
          <w:lang w:val="en-GB"/>
        </w:rPr>
        <w:t>Data Science Journal.</w:t>
      </w:r>
      <w:proofErr w:type="gramEnd"/>
      <w:r w:rsidRPr="00C2365E">
        <w:rPr>
          <w:sz w:val="18"/>
          <w:szCs w:val="18"/>
          <w:lang w:val="en-GB"/>
        </w:rPr>
        <w:t xml:space="preserve"> Volume 9, Special Issue: CRISs for the European e-Infrastructure (Jul. 2010), CRIS24-31.</w:t>
      </w:r>
    </w:p>
    <w:p w14:paraId="0B75B05B" w14:textId="41351195" w:rsidR="001925F2" w:rsidRDefault="001925F2" w:rsidP="00C2365E">
      <w:pPr>
        <w:jc w:val="left"/>
        <w:rPr>
          <w:sz w:val="18"/>
          <w:szCs w:val="18"/>
          <w:lang w:val="de-DE"/>
        </w:rPr>
      </w:pPr>
    </w:p>
    <w:p w14:paraId="250CCE27" w14:textId="209EC7B6" w:rsidR="00C2365E" w:rsidRPr="00C2365E" w:rsidRDefault="00C2365E" w:rsidP="00C2365E">
      <w:pPr>
        <w:jc w:val="left"/>
        <w:rPr>
          <w:sz w:val="18"/>
          <w:szCs w:val="18"/>
        </w:rPr>
      </w:pPr>
      <w:r w:rsidRPr="00C2365E">
        <w:rPr>
          <w:sz w:val="18"/>
          <w:szCs w:val="18"/>
        </w:rPr>
        <w:t xml:space="preserve">[Jeffery et al. 2014] K. Jeffery; N. </w:t>
      </w:r>
      <w:proofErr w:type="spellStart"/>
      <w:r w:rsidRPr="00C2365E">
        <w:rPr>
          <w:sz w:val="18"/>
          <w:szCs w:val="18"/>
        </w:rPr>
        <w:t>Houssos</w:t>
      </w:r>
      <w:proofErr w:type="spellEnd"/>
      <w:r w:rsidRPr="00C2365E">
        <w:rPr>
          <w:sz w:val="18"/>
          <w:szCs w:val="18"/>
        </w:rPr>
        <w:t xml:space="preserve">; B. </w:t>
      </w:r>
      <w:proofErr w:type="spellStart"/>
      <w:r w:rsidRPr="00C2365E">
        <w:rPr>
          <w:sz w:val="18"/>
          <w:szCs w:val="18"/>
        </w:rPr>
        <w:t>Jörg</w:t>
      </w:r>
      <w:proofErr w:type="spellEnd"/>
      <w:r w:rsidRPr="00C2365E">
        <w:rPr>
          <w:sz w:val="18"/>
          <w:szCs w:val="18"/>
        </w:rPr>
        <w:t xml:space="preserve">; A. </w:t>
      </w:r>
      <w:proofErr w:type="spellStart"/>
      <w:r w:rsidRPr="00C2365E">
        <w:rPr>
          <w:sz w:val="18"/>
          <w:szCs w:val="18"/>
        </w:rPr>
        <w:t>Asserson</w:t>
      </w:r>
      <w:proofErr w:type="spellEnd"/>
      <w:r w:rsidRPr="00C2365E">
        <w:rPr>
          <w:sz w:val="18"/>
          <w:szCs w:val="18"/>
        </w:rPr>
        <w:t>. </w:t>
      </w:r>
      <w:r w:rsidRPr="0002049F">
        <w:rPr>
          <w:i/>
          <w:iCs/>
          <w:sz w:val="18"/>
          <w:szCs w:val="18"/>
        </w:rPr>
        <w:t>Research Information Management: the CERIF approach</w:t>
      </w:r>
      <w:r w:rsidRPr="00C2365E">
        <w:rPr>
          <w:sz w:val="18"/>
          <w:szCs w:val="18"/>
        </w:rPr>
        <w:t xml:space="preserve">. </w:t>
      </w:r>
      <w:proofErr w:type="gramStart"/>
      <w:r w:rsidRPr="00C2365E">
        <w:rPr>
          <w:sz w:val="18"/>
          <w:szCs w:val="18"/>
        </w:rPr>
        <w:t xml:space="preserve">International Journal of Metadata, Semantics and Ontologies, </w:t>
      </w:r>
      <w:proofErr w:type="spellStart"/>
      <w:r w:rsidRPr="00C2365E">
        <w:rPr>
          <w:sz w:val="18"/>
          <w:szCs w:val="18"/>
        </w:rPr>
        <w:t>Inderscience</w:t>
      </w:r>
      <w:proofErr w:type="spellEnd"/>
      <w:r w:rsidRPr="00C2365E">
        <w:rPr>
          <w:sz w:val="18"/>
          <w:szCs w:val="18"/>
        </w:rPr>
        <w:t xml:space="preserve"> Publishers, pp. 5-14, Computing and Mathematics, 2014.</w:t>
      </w:r>
      <w:proofErr w:type="gramEnd"/>
    </w:p>
    <w:p w14:paraId="3C65B63B" w14:textId="77777777" w:rsidR="00C2365E" w:rsidRPr="00C2365E" w:rsidRDefault="00C2365E" w:rsidP="00C2365E">
      <w:pPr>
        <w:jc w:val="left"/>
        <w:rPr>
          <w:sz w:val="18"/>
          <w:szCs w:val="18"/>
          <w:lang w:val="de-DE"/>
        </w:rPr>
      </w:pPr>
    </w:p>
    <w:p w14:paraId="70E3984E" w14:textId="6A2ADA0E" w:rsidR="006C5880" w:rsidRPr="00C2365E" w:rsidRDefault="003F47F6" w:rsidP="00C2365E">
      <w:pPr>
        <w:jc w:val="left"/>
        <w:rPr>
          <w:sz w:val="18"/>
          <w:szCs w:val="18"/>
          <w:lang w:val="de-DE"/>
        </w:rPr>
      </w:pPr>
      <w:proofErr w:type="spellStart"/>
      <w:r w:rsidRPr="00C2365E">
        <w:rPr>
          <w:sz w:val="18"/>
          <w:szCs w:val="18"/>
          <w:lang w:val="de-DE"/>
        </w:rPr>
        <w:t>Jeffery</w:t>
      </w:r>
      <w:proofErr w:type="spellEnd"/>
      <w:r w:rsidRPr="00C2365E">
        <w:rPr>
          <w:sz w:val="18"/>
          <w:szCs w:val="18"/>
          <w:lang w:val="de-DE"/>
        </w:rPr>
        <w:t xml:space="preserve"> et al 2013. </w:t>
      </w:r>
      <w:r w:rsidRPr="0002049F">
        <w:rPr>
          <w:i/>
          <w:sz w:val="18"/>
          <w:szCs w:val="18"/>
          <w:lang w:val="de-DE"/>
        </w:rPr>
        <w:t xml:space="preserve">A 3-Layer Model </w:t>
      </w:r>
      <w:proofErr w:type="spellStart"/>
      <w:r w:rsidRPr="0002049F">
        <w:rPr>
          <w:i/>
          <w:sz w:val="18"/>
          <w:szCs w:val="18"/>
          <w:lang w:val="de-DE"/>
        </w:rPr>
        <w:t>for</w:t>
      </w:r>
      <w:proofErr w:type="spellEnd"/>
      <w:r w:rsidRPr="0002049F">
        <w:rPr>
          <w:i/>
          <w:sz w:val="18"/>
          <w:szCs w:val="18"/>
          <w:lang w:val="de-DE"/>
        </w:rPr>
        <w:t xml:space="preserve"> </w:t>
      </w:r>
      <w:proofErr w:type="spellStart"/>
      <w:r w:rsidRPr="0002049F">
        <w:rPr>
          <w:i/>
          <w:sz w:val="18"/>
          <w:szCs w:val="18"/>
          <w:lang w:val="de-DE"/>
        </w:rPr>
        <w:t>Metadata</w:t>
      </w:r>
      <w:proofErr w:type="spellEnd"/>
      <w:r w:rsidRPr="00C2365E">
        <w:rPr>
          <w:sz w:val="18"/>
          <w:szCs w:val="18"/>
          <w:lang w:val="de-DE"/>
        </w:rPr>
        <w:t xml:space="preserve">. Keith G </w:t>
      </w:r>
      <w:proofErr w:type="spellStart"/>
      <w:r w:rsidRPr="00C2365E">
        <w:rPr>
          <w:sz w:val="18"/>
          <w:szCs w:val="18"/>
          <w:lang w:val="de-DE"/>
        </w:rPr>
        <w:t>Jeffery</w:t>
      </w:r>
      <w:proofErr w:type="spellEnd"/>
      <w:r w:rsidRPr="00C2365E">
        <w:rPr>
          <w:sz w:val="18"/>
          <w:szCs w:val="18"/>
          <w:lang w:val="de-DE"/>
        </w:rPr>
        <w:t xml:space="preserve">, Anne </w:t>
      </w:r>
      <w:proofErr w:type="spellStart"/>
      <w:r w:rsidRPr="00C2365E">
        <w:rPr>
          <w:sz w:val="18"/>
          <w:szCs w:val="18"/>
          <w:lang w:val="de-DE"/>
        </w:rPr>
        <w:t>Asserson</w:t>
      </w:r>
      <w:proofErr w:type="spellEnd"/>
      <w:r w:rsidRPr="00C2365E">
        <w:rPr>
          <w:sz w:val="18"/>
          <w:szCs w:val="18"/>
          <w:lang w:val="de-DE"/>
        </w:rPr>
        <w:t xml:space="preserve">, Nikos </w:t>
      </w:r>
      <w:proofErr w:type="spellStart"/>
      <w:r w:rsidRPr="00C2365E">
        <w:rPr>
          <w:sz w:val="18"/>
          <w:szCs w:val="18"/>
          <w:lang w:val="de-DE"/>
        </w:rPr>
        <w:t>Houssos</w:t>
      </w:r>
      <w:proofErr w:type="spellEnd"/>
      <w:r w:rsidRPr="00C2365E">
        <w:rPr>
          <w:sz w:val="18"/>
          <w:szCs w:val="18"/>
          <w:lang w:val="de-DE"/>
        </w:rPr>
        <w:t xml:space="preserve">, Brigitte Jörg. </w:t>
      </w:r>
      <w:proofErr w:type="spellStart"/>
      <w:r w:rsidRPr="00C2365E">
        <w:rPr>
          <w:sz w:val="18"/>
          <w:szCs w:val="18"/>
          <w:lang w:val="de-DE"/>
        </w:rPr>
        <w:t>InProceedings</w:t>
      </w:r>
      <w:proofErr w:type="spellEnd"/>
      <w:r w:rsidRPr="00C2365E">
        <w:rPr>
          <w:sz w:val="18"/>
          <w:szCs w:val="18"/>
          <w:lang w:val="de-DE"/>
        </w:rPr>
        <w:t xml:space="preserve">: International Conference on Dublin Core </w:t>
      </w:r>
      <w:proofErr w:type="spellStart"/>
      <w:r w:rsidRPr="00C2365E">
        <w:rPr>
          <w:sz w:val="18"/>
          <w:szCs w:val="18"/>
          <w:lang w:val="de-DE"/>
        </w:rPr>
        <w:t>and</w:t>
      </w:r>
      <w:proofErr w:type="spellEnd"/>
      <w:r w:rsidRPr="00C2365E">
        <w:rPr>
          <w:sz w:val="18"/>
          <w:szCs w:val="18"/>
          <w:lang w:val="de-DE"/>
        </w:rPr>
        <w:t xml:space="preserve"> </w:t>
      </w:r>
      <w:proofErr w:type="spellStart"/>
      <w:r w:rsidRPr="00C2365E">
        <w:rPr>
          <w:sz w:val="18"/>
          <w:szCs w:val="18"/>
          <w:lang w:val="de-DE"/>
        </w:rPr>
        <w:t>Metadata</w:t>
      </w:r>
      <w:proofErr w:type="spellEnd"/>
      <w:r w:rsidRPr="00C2365E">
        <w:rPr>
          <w:sz w:val="18"/>
          <w:szCs w:val="18"/>
          <w:lang w:val="de-DE"/>
        </w:rPr>
        <w:t xml:space="preserve"> </w:t>
      </w:r>
      <w:proofErr w:type="spellStart"/>
      <w:r w:rsidRPr="00C2365E">
        <w:rPr>
          <w:sz w:val="18"/>
          <w:szCs w:val="18"/>
          <w:lang w:val="de-DE"/>
        </w:rPr>
        <w:t>Applications</w:t>
      </w:r>
      <w:proofErr w:type="spellEnd"/>
      <w:r w:rsidRPr="00C2365E">
        <w:rPr>
          <w:sz w:val="18"/>
          <w:szCs w:val="18"/>
          <w:lang w:val="de-DE"/>
        </w:rPr>
        <w:t xml:space="preserve"> 2013. </w:t>
      </w:r>
    </w:p>
    <w:p w14:paraId="50AAB585" w14:textId="77777777" w:rsidR="003F47F6" w:rsidRDefault="003F47F6" w:rsidP="00C2365E">
      <w:pPr>
        <w:jc w:val="left"/>
        <w:rPr>
          <w:sz w:val="18"/>
          <w:szCs w:val="18"/>
          <w:lang w:val="de-DE"/>
        </w:rPr>
      </w:pPr>
    </w:p>
    <w:p w14:paraId="7E954512" w14:textId="77777777" w:rsidR="00C2365E" w:rsidRPr="00C2365E" w:rsidRDefault="00C2365E" w:rsidP="00C2365E">
      <w:pPr>
        <w:jc w:val="left"/>
        <w:rPr>
          <w:sz w:val="18"/>
          <w:szCs w:val="18"/>
          <w:lang w:val="de-DE"/>
        </w:rPr>
      </w:pPr>
      <w:r>
        <w:rPr>
          <w:sz w:val="18"/>
          <w:szCs w:val="18"/>
          <w:lang w:val="de-DE"/>
        </w:rPr>
        <w:t>[</w:t>
      </w:r>
      <w:proofErr w:type="spellStart"/>
      <w:r>
        <w:rPr>
          <w:sz w:val="18"/>
          <w:szCs w:val="18"/>
          <w:lang w:val="de-DE"/>
        </w:rPr>
        <w:t>Houssos</w:t>
      </w:r>
      <w:proofErr w:type="spellEnd"/>
      <w:r>
        <w:rPr>
          <w:sz w:val="18"/>
          <w:szCs w:val="18"/>
          <w:lang w:val="de-DE"/>
        </w:rPr>
        <w:t xml:space="preserve"> et al. 2014] </w:t>
      </w:r>
      <w:r w:rsidRPr="00C2365E">
        <w:rPr>
          <w:sz w:val="18"/>
          <w:szCs w:val="18"/>
          <w:lang w:val="de-DE"/>
        </w:rPr>
        <w:t>N</w:t>
      </w:r>
      <w:r>
        <w:rPr>
          <w:sz w:val="18"/>
          <w:szCs w:val="18"/>
          <w:lang w:val="de-DE"/>
        </w:rPr>
        <w:t>.</w:t>
      </w:r>
      <w:r w:rsidRPr="00C2365E">
        <w:rPr>
          <w:sz w:val="18"/>
          <w:szCs w:val="18"/>
          <w:lang w:val="de-DE"/>
        </w:rPr>
        <w:t xml:space="preserve"> </w:t>
      </w:r>
      <w:proofErr w:type="spellStart"/>
      <w:r w:rsidRPr="00C2365E">
        <w:rPr>
          <w:sz w:val="18"/>
          <w:szCs w:val="18"/>
          <w:lang w:val="de-DE"/>
        </w:rPr>
        <w:t>Houssos</w:t>
      </w:r>
      <w:proofErr w:type="spellEnd"/>
      <w:r w:rsidRPr="00C2365E">
        <w:rPr>
          <w:sz w:val="18"/>
          <w:szCs w:val="18"/>
          <w:lang w:val="de-DE"/>
        </w:rPr>
        <w:t>, B</w:t>
      </w:r>
      <w:r>
        <w:rPr>
          <w:sz w:val="18"/>
          <w:szCs w:val="18"/>
          <w:lang w:val="de-DE"/>
        </w:rPr>
        <w:t xml:space="preserve">. </w:t>
      </w:r>
      <w:r w:rsidRPr="00C2365E">
        <w:rPr>
          <w:sz w:val="18"/>
          <w:szCs w:val="18"/>
          <w:lang w:val="de-DE"/>
        </w:rPr>
        <w:t>Jörg, J</w:t>
      </w:r>
      <w:r>
        <w:rPr>
          <w:sz w:val="18"/>
          <w:szCs w:val="18"/>
          <w:lang w:val="de-DE"/>
        </w:rPr>
        <w:t>.</w:t>
      </w:r>
      <w:r w:rsidRPr="00C2365E">
        <w:rPr>
          <w:sz w:val="18"/>
          <w:szCs w:val="18"/>
          <w:lang w:val="de-DE"/>
        </w:rPr>
        <w:t xml:space="preserve"> </w:t>
      </w:r>
      <w:proofErr w:type="spellStart"/>
      <w:r w:rsidRPr="00C2365E">
        <w:rPr>
          <w:sz w:val="18"/>
          <w:szCs w:val="18"/>
          <w:lang w:val="de-DE"/>
        </w:rPr>
        <w:t>Dvořák</w:t>
      </w:r>
      <w:proofErr w:type="spellEnd"/>
      <w:r w:rsidRPr="00C2365E">
        <w:rPr>
          <w:sz w:val="18"/>
          <w:szCs w:val="18"/>
          <w:lang w:val="de-DE"/>
        </w:rPr>
        <w:t>, P</w:t>
      </w:r>
      <w:r>
        <w:rPr>
          <w:sz w:val="18"/>
          <w:szCs w:val="18"/>
          <w:lang w:val="de-DE"/>
        </w:rPr>
        <w:t>.</w:t>
      </w:r>
      <w:r w:rsidRPr="00C2365E">
        <w:rPr>
          <w:sz w:val="18"/>
          <w:szCs w:val="18"/>
          <w:lang w:val="de-DE"/>
        </w:rPr>
        <w:t xml:space="preserve"> Príncipe, E</w:t>
      </w:r>
      <w:r>
        <w:rPr>
          <w:sz w:val="18"/>
          <w:szCs w:val="18"/>
          <w:lang w:val="de-DE"/>
        </w:rPr>
        <w:t>.</w:t>
      </w:r>
      <w:r w:rsidRPr="00C2365E">
        <w:rPr>
          <w:sz w:val="18"/>
          <w:szCs w:val="18"/>
          <w:lang w:val="de-DE"/>
        </w:rPr>
        <w:t xml:space="preserve"> Rodrigues, </w:t>
      </w:r>
      <w:r>
        <w:rPr>
          <w:sz w:val="18"/>
          <w:szCs w:val="18"/>
          <w:lang w:val="de-DE"/>
        </w:rPr>
        <w:t>P.</w:t>
      </w:r>
      <w:r w:rsidRPr="00C2365E">
        <w:rPr>
          <w:sz w:val="18"/>
          <w:szCs w:val="18"/>
          <w:lang w:val="de-DE"/>
        </w:rPr>
        <w:t xml:space="preserve"> </w:t>
      </w:r>
      <w:proofErr w:type="spellStart"/>
      <w:r w:rsidRPr="00C2365E">
        <w:rPr>
          <w:sz w:val="18"/>
          <w:szCs w:val="18"/>
          <w:lang w:val="de-DE"/>
        </w:rPr>
        <w:t>Manghi</w:t>
      </w:r>
      <w:proofErr w:type="spellEnd"/>
      <w:r w:rsidRPr="00C2365E">
        <w:rPr>
          <w:sz w:val="18"/>
          <w:szCs w:val="18"/>
          <w:lang w:val="de-DE"/>
        </w:rPr>
        <w:t>, M</w:t>
      </w:r>
      <w:r>
        <w:rPr>
          <w:sz w:val="18"/>
          <w:szCs w:val="18"/>
          <w:lang w:val="de-DE"/>
        </w:rPr>
        <w:t>.-</w:t>
      </w:r>
      <w:r w:rsidRPr="00C2365E">
        <w:rPr>
          <w:sz w:val="18"/>
          <w:szCs w:val="18"/>
          <w:lang w:val="de-DE"/>
        </w:rPr>
        <w:t xml:space="preserve">K. </w:t>
      </w:r>
      <w:proofErr w:type="spellStart"/>
      <w:r w:rsidRPr="00C2365E">
        <w:rPr>
          <w:sz w:val="18"/>
          <w:szCs w:val="18"/>
          <w:lang w:val="de-DE"/>
        </w:rPr>
        <w:t>Elbæk</w:t>
      </w:r>
      <w:proofErr w:type="spellEnd"/>
      <w:r w:rsidRPr="00C2365E">
        <w:rPr>
          <w:sz w:val="18"/>
          <w:szCs w:val="18"/>
          <w:lang w:val="de-DE"/>
        </w:rPr>
        <w:t xml:space="preserve">. </w:t>
      </w:r>
      <w:proofErr w:type="spellStart"/>
      <w:r w:rsidRPr="0002049F">
        <w:rPr>
          <w:i/>
          <w:sz w:val="18"/>
          <w:szCs w:val="18"/>
          <w:lang w:val="de-DE"/>
        </w:rPr>
        <w:t>OpenAIRE</w:t>
      </w:r>
      <w:proofErr w:type="spellEnd"/>
      <w:r w:rsidRPr="0002049F">
        <w:rPr>
          <w:i/>
          <w:sz w:val="18"/>
          <w:szCs w:val="18"/>
          <w:lang w:val="de-DE"/>
        </w:rPr>
        <w:t xml:space="preserve"> Guidelines </w:t>
      </w:r>
      <w:proofErr w:type="spellStart"/>
      <w:r w:rsidRPr="0002049F">
        <w:rPr>
          <w:i/>
          <w:sz w:val="18"/>
          <w:szCs w:val="18"/>
          <w:lang w:val="de-DE"/>
        </w:rPr>
        <w:t>for</w:t>
      </w:r>
      <w:proofErr w:type="spellEnd"/>
      <w:r w:rsidRPr="0002049F">
        <w:rPr>
          <w:i/>
          <w:sz w:val="18"/>
          <w:szCs w:val="18"/>
          <w:lang w:val="de-DE"/>
        </w:rPr>
        <w:t xml:space="preserve"> CRIS Managers: </w:t>
      </w:r>
      <w:proofErr w:type="spellStart"/>
      <w:r w:rsidRPr="0002049F">
        <w:rPr>
          <w:i/>
          <w:sz w:val="18"/>
          <w:szCs w:val="18"/>
          <w:lang w:val="de-DE"/>
        </w:rPr>
        <w:t>Supporting</w:t>
      </w:r>
      <w:proofErr w:type="spellEnd"/>
      <w:r w:rsidRPr="0002049F">
        <w:rPr>
          <w:i/>
          <w:sz w:val="18"/>
          <w:szCs w:val="18"/>
          <w:lang w:val="de-DE"/>
        </w:rPr>
        <w:t xml:space="preserve"> </w:t>
      </w:r>
      <w:proofErr w:type="spellStart"/>
      <w:r w:rsidRPr="0002049F">
        <w:rPr>
          <w:i/>
          <w:sz w:val="18"/>
          <w:szCs w:val="18"/>
          <w:lang w:val="de-DE"/>
        </w:rPr>
        <w:t>Interoperability</w:t>
      </w:r>
      <w:proofErr w:type="spellEnd"/>
      <w:r w:rsidRPr="0002049F">
        <w:rPr>
          <w:i/>
          <w:sz w:val="18"/>
          <w:szCs w:val="18"/>
          <w:lang w:val="de-DE"/>
        </w:rPr>
        <w:t xml:space="preserve"> </w:t>
      </w:r>
      <w:proofErr w:type="spellStart"/>
      <w:r w:rsidRPr="0002049F">
        <w:rPr>
          <w:i/>
          <w:sz w:val="18"/>
          <w:szCs w:val="18"/>
          <w:lang w:val="de-DE"/>
        </w:rPr>
        <w:t>of</w:t>
      </w:r>
      <w:proofErr w:type="spellEnd"/>
      <w:r w:rsidRPr="0002049F">
        <w:rPr>
          <w:i/>
          <w:sz w:val="18"/>
          <w:szCs w:val="18"/>
          <w:lang w:val="de-DE"/>
        </w:rPr>
        <w:t xml:space="preserve"> Open Research Information </w:t>
      </w:r>
      <w:proofErr w:type="spellStart"/>
      <w:r w:rsidRPr="0002049F">
        <w:rPr>
          <w:i/>
          <w:sz w:val="18"/>
          <w:szCs w:val="18"/>
          <w:lang w:val="de-DE"/>
        </w:rPr>
        <w:t>through</w:t>
      </w:r>
      <w:proofErr w:type="spellEnd"/>
      <w:r w:rsidRPr="0002049F">
        <w:rPr>
          <w:i/>
          <w:sz w:val="18"/>
          <w:szCs w:val="18"/>
          <w:lang w:val="de-DE"/>
        </w:rPr>
        <w:t xml:space="preserve"> </w:t>
      </w:r>
      <w:proofErr w:type="spellStart"/>
      <w:r w:rsidRPr="0002049F">
        <w:rPr>
          <w:i/>
          <w:sz w:val="18"/>
          <w:szCs w:val="18"/>
          <w:lang w:val="de-DE"/>
        </w:rPr>
        <w:t>established</w:t>
      </w:r>
      <w:proofErr w:type="spellEnd"/>
      <w:r w:rsidRPr="0002049F">
        <w:rPr>
          <w:i/>
          <w:sz w:val="18"/>
          <w:szCs w:val="18"/>
          <w:lang w:val="de-DE"/>
        </w:rPr>
        <w:t xml:space="preserve"> </w:t>
      </w:r>
      <w:proofErr w:type="spellStart"/>
      <w:r w:rsidRPr="0002049F">
        <w:rPr>
          <w:i/>
          <w:sz w:val="18"/>
          <w:szCs w:val="18"/>
          <w:lang w:val="de-DE"/>
        </w:rPr>
        <w:t>standards</w:t>
      </w:r>
      <w:proofErr w:type="spellEnd"/>
      <w:r w:rsidRPr="0002049F">
        <w:rPr>
          <w:i/>
          <w:sz w:val="18"/>
          <w:szCs w:val="18"/>
          <w:lang w:val="de-DE"/>
        </w:rPr>
        <w:t>.</w:t>
      </w:r>
      <w:r w:rsidRPr="00C2365E">
        <w:rPr>
          <w:rFonts w:eastAsiaTheme="minorEastAsia"/>
          <w:kern w:val="0"/>
          <w:sz w:val="18"/>
          <w:szCs w:val="18"/>
          <w:lang w:val="de-DE"/>
        </w:rPr>
        <w:t xml:space="preserve"> </w:t>
      </w:r>
      <w:r w:rsidRPr="00C2365E">
        <w:rPr>
          <w:sz w:val="18"/>
          <w:szCs w:val="18"/>
          <w:lang w:val="de-DE"/>
        </w:rPr>
        <w:t xml:space="preserve">CRIS2014 </w:t>
      </w:r>
      <w:proofErr w:type="spellStart"/>
      <w:r w:rsidRPr="00C2365E">
        <w:rPr>
          <w:sz w:val="18"/>
          <w:szCs w:val="18"/>
          <w:lang w:val="de-DE"/>
        </w:rPr>
        <w:t>to</w:t>
      </w:r>
      <w:proofErr w:type="spellEnd"/>
      <w:r w:rsidRPr="00C2365E">
        <w:rPr>
          <w:sz w:val="18"/>
          <w:szCs w:val="18"/>
          <w:lang w:val="de-DE"/>
        </w:rPr>
        <w:t xml:space="preserve"> </w:t>
      </w:r>
      <w:proofErr w:type="spellStart"/>
      <w:r w:rsidRPr="00C2365E">
        <w:rPr>
          <w:sz w:val="18"/>
          <w:szCs w:val="18"/>
          <w:lang w:val="de-DE"/>
        </w:rPr>
        <w:t>appear</w:t>
      </w:r>
      <w:proofErr w:type="spellEnd"/>
      <w:r w:rsidRPr="00C2365E">
        <w:rPr>
          <w:sz w:val="18"/>
          <w:szCs w:val="18"/>
          <w:lang w:val="de-DE"/>
        </w:rPr>
        <w:t>.</w:t>
      </w:r>
    </w:p>
    <w:p w14:paraId="2AE5CF33" w14:textId="77777777" w:rsidR="00C2365E" w:rsidRDefault="00C2365E" w:rsidP="00C2365E">
      <w:pPr>
        <w:jc w:val="left"/>
        <w:rPr>
          <w:sz w:val="18"/>
          <w:szCs w:val="18"/>
          <w:lang w:val="de-DE"/>
        </w:rPr>
      </w:pPr>
    </w:p>
    <w:p w14:paraId="367B2CFA" w14:textId="0F6FDFD7" w:rsidR="00EA1A55" w:rsidRPr="00C2365E" w:rsidRDefault="00C11E5D" w:rsidP="00C2365E">
      <w:pPr>
        <w:jc w:val="left"/>
        <w:rPr>
          <w:sz w:val="18"/>
          <w:szCs w:val="18"/>
          <w:lang w:val="de-DE"/>
        </w:rPr>
      </w:pPr>
      <w:r w:rsidRPr="00C2365E">
        <w:rPr>
          <w:sz w:val="18"/>
          <w:szCs w:val="18"/>
          <w:lang w:val="de-DE"/>
        </w:rPr>
        <w:t xml:space="preserve">[Joerg et al. 2007] B. Jörg; K. </w:t>
      </w:r>
      <w:proofErr w:type="spellStart"/>
      <w:r w:rsidRPr="00C2365E">
        <w:rPr>
          <w:sz w:val="18"/>
          <w:szCs w:val="18"/>
          <w:lang w:val="de-DE"/>
        </w:rPr>
        <w:t>Jeffery</w:t>
      </w:r>
      <w:proofErr w:type="spellEnd"/>
      <w:r w:rsidRPr="00C2365E">
        <w:rPr>
          <w:sz w:val="18"/>
          <w:szCs w:val="18"/>
          <w:lang w:val="de-DE"/>
        </w:rPr>
        <w:t xml:space="preserve">; A. </w:t>
      </w:r>
      <w:proofErr w:type="spellStart"/>
      <w:r w:rsidRPr="00C2365E">
        <w:rPr>
          <w:sz w:val="18"/>
          <w:szCs w:val="18"/>
          <w:lang w:val="de-DE"/>
        </w:rPr>
        <w:t>Asserson</w:t>
      </w:r>
      <w:proofErr w:type="spellEnd"/>
      <w:r w:rsidRPr="00C2365E">
        <w:rPr>
          <w:sz w:val="18"/>
          <w:szCs w:val="18"/>
          <w:lang w:val="de-DE"/>
        </w:rPr>
        <w:t xml:space="preserve">; G. van </w:t>
      </w:r>
      <w:proofErr w:type="spellStart"/>
      <w:r w:rsidRPr="00C2365E">
        <w:rPr>
          <w:sz w:val="18"/>
          <w:szCs w:val="18"/>
          <w:lang w:val="de-DE"/>
        </w:rPr>
        <w:t>Grootel</w:t>
      </w:r>
      <w:proofErr w:type="spellEnd"/>
      <w:r w:rsidRPr="00C2365E">
        <w:rPr>
          <w:sz w:val="18"/>
          <w:szCs w:val="18"/>
          <w:lang w:val="de-DE"/>
        </w:rPr>
        <w:t xml:space="preserve">. </w:t>
      </w:r>
      <w:r w:rsidRPr="0002049F">
        <w:rPr>
          <w:i/>
          <w:sz w:val="18"/>
          <w:szCs w:val="18"/>
          <w:lang w:val="de-DE"/>
        </w:rPr>
        <w:t xml:space="preserve">CERIF 2006 – 1.1 </w:t>
      </w:r>
      <w:proofErr w:type="spellStart"/>
      <w:r w:rsidRPr="0002049F">
        <w:rPr>
          <w:i/>
          <w:sz w:val="18"/>
          <w:szCs w:val="18"/>
          <w:lang w:val="de-DE"/>
        </w:rPr>
        <w:t>Full</w:t>
      </w:r>
      <w:proofErr w:type="spellEnd"/>
      <w:r w:rsidRPr="0002049F">
        <w:rPr>
          <w:i/>
          <w:sz w:val="18"/>
          <w:szCs w:val="18"/>
          <w:lang w:val="de-DE"/>
        </w:rPr>
        <w:t xml:space="preserve"> Data Model (FDM) – </w:t>
      </w:r>
      <w:proofErr w:type="spellStart"/>
      <w:r w:rsidRPr="0002049F">
        <w:rPr>
          <w:i/>
          <w:sz w:val="18"/>
          <w:szCs w:val="18"/>
          <w:lang w:val="de-DE"/>
        </w:rPr>
        <w:t>Introduction</w:t>
      </w:r>
      <w:proofErr w:type="spellEnd"/>
      <w:r w:rsidRPr="0002049F">
        <w:rPr>
          <w:i/>
          <w:sz w:val="18"/>
          <w:szCs w:val="18"/>
          <w:lang w:val="de-DE"/>
        </w:rPr>
        <w:t xml:space="preserve"> </w:t>
      </w:r>
      <w:proofErr w:type="spellStart"/>
      <w:r w:rsidRPr="0002049F">
        <w:rPr>
          <w:i/>
          <w:sz w:val="18"/>
          <w:szCs w:val="18"/>
          <w:lang w:val="de-DE"/>
        </w:rPr>
        <w:t>and</w:t>
      </w:r>
      <w:proofErr w:type="spellEnd"/>
      <w:r w:rsidRPr="0002049F">
        <w:rPr>
          <w:i/>
          <w:sz w:val="18"/>
          <w:szCs w:val="18"/>
          <w:lang w:val="de-DE"/>
        </w:rPr>
        <w:t xml:space="preserve"> </w:t>
      </w:r>
      <w:proofErr w:type="spellStart"/>
      <w:r w:rsidRPr="0002049F">
        <w:rPr>
          <w:i/>
          <w:sz w:val="18"/>
          <w:szCs w:val="18"/>
          <w:lang w:val="de-DE"/>
        </w:rPr>
        <w:t>Specification</w:t>
      </w:r>
      <w:proofErr w:type="spellEnd"/>
      <w:r w:rsidRPr="00C2365E">
        <w:rPr>
          <w:sz w:val="18"/>
          <w:szCs w:val="18"/>
          <w:lang w:val="de-DE"/>
        </w:rPr>
        <w:t xml:space="preserve">. </w:t>
      </w:r>
      <w:proofErr w:type="spellStart"/>
      <w:r w:rsidRPr="00C2365E">
        <w:rPr>
          <w:sz w:val="18"/>
          <w:szCs w:val="18"/>
          <w:lang w:val="de-DE"/>
        </w:rPr>
        <w:t>euroCRIS</w:t>
      </w:r>
      <w:proofErr w:type="spellEnd"/>
      <w:r w:rsidRPr="00C2365E">
        <w:rPr>
          <w:sz w:val="18"/>
          <w:szCs w:val="18"/>
          <w:lang w:val="de-DE"/>
        </w:rPr>
        <w:t xml:space="preserve"> </w:t>
      </w:r>
      <w:proofErr w:type="spellStart"/>
      <w:r w:rsidRPr="00C2365E">
        <w:rPr>
          <w:sz w:val="18"/>
          <w:szCs w:val="18"/>
          <w:lang w:val="de-DE"/>
        </w:rPr>
        <w:t>October</w:t>
      </w:r>
      <w:proofErr w:type="spellEnd"/>
      <w:r w:rsidRPr="00C2365E">
        <w:rPr>
          <w:sz w:val="18"/>
          <w:szCs w:val="18"/>
          <w:lang w:val="de-DE"/>
        </w:rPr>
        <w:t xml:space="preserve"> 2007.</w:t>
      </w:r>
    </w:p>
    <w:p w14:paraId="51EAF254" w14:textId="6988FB04" w:rsidR="00C11E5D" w:rsidRPr="00C2365E" w:rsidRDefault="00C11E5D" w:rsidP="00C2365E">
      <w:pPr>
        <w:jc w:val="left"/>
        <w:rPr>
          <w:sz w:val="18"/>
          <w:szCs w:val="18"/>
          <w:lang w:val="de-DE"/>
        </w:rPr>
      </w:pPr>
      <w:hyperlink r:id="rId35" w:history="1">
        <w:r w:rsidRPr="00C2365E">
          <w:rPr>
            <w:rStyle w:val="Link"/>
            <w:sz w:val="18"/>
            <w:szCs w:val="18"/>
            <w:lang w:val="de-DE"/>
          </w:rPr>
          <w:t>http://www.dfki.de/~brigitte/CERIF/CERIF2006_1.1FDM/CERIF2006_FDM_1.1.pdf</w:t>
        </w:r>
      </w:hyperlink>
      <w:r w:rsidRPr="00C2365E">
        <w:rPr>
          <w:sz w:val="18"/>
          <w:szCs w:val="18"/>
          <w:lang w:val="de-DE"/>
        </w:rPr>
        <w:t xml:space="preserve"> </w:t>
      </w:r>
    </w:p>
    <w:p w14:paraId="0AC824FB" w14:textId="77777777" w:rsidR="00C11E5D" w:rsidRPr="00C2365E" w:rsidRDefault="00C11E5D" w:rsidP="00C2365E">
      <w:pPr>
        <w:jc w:val="left"/>
        <w:rPr>
          <w:sz w:val="18"/>
          <w:szCs w:val="18"/>
          <w:lang w:val="de-DE"/>
        </w:rPr>
      </w:pPr>
    </w:p>
    <w:p w14:paraId="4DDF91E2" w14:textId="0D36A76E" w:rsidR="00EA1A55" w:rsidRPr="00C2365E" w:rsidRDefault="00EA1A55" w:rsidP="00C2365E">
      <w:pPr>
        <w:jc w:val="left"/>
        <w:rPr>
          <w:sz w:val="18"/>
          <w:szCs w:val="18"/>
          <w:lang w:val="de-DE"/>
        </w:rPr>
      </w:pPr>
      <w:r w:rsidRPr="00C2365E">
        <w:rPr>
          <w:sz w:val="18"/>
          <w:szCs w:val="18"/>
          <w:lang w:val="de-DE"/>
        </w:rPr>
        <w:t xml:space="preserve">[Joerg et al. 2010] B. Jörg; K. </w:t>
      </w:r>
      <w:proofErr w:type="spellStart"/>
      <w:r w:rsidRPr="00C2365E">
        <w:rPr>
          <w:sz w:val="18"/>
          <w:szCs w:val="18"/>
          <w:lang w:val="de-DE"/>
        </w:rPr>
        <w:t>Jeffery</w:t>
      </w:r>
      <w:proofErr w:type="spellEnd"/>
      <w:r w:rsidRPr="00C2365E">
        <w:rPr>
          <w:sz w:val="18"/>
          <w:szCs w:val="18"/>
          <w:lang w:val="de-DE"/>
        </w:rPr>
        <w:t xml:space="preserve">; A. </w:t>
      </w:r>
      <w:proofErr w:type="spellStart"/>
      <w:r w:rsidRPr="00C2365E">
        <w:rPr>
          <w:sz w:val="18"/>
          <w:szCs w:val="18"/>
          <w:lang w:val="de-DE"/>
        </w:rPr>
        <w:t>Asserson</w:t>
      </w:r>
      <w:proofErr w:type="spellEnd"/>
      <w:r w:rsidRPr="00C2365E">
        <w:rPr>
          <w:sz w:val="18"/>
          <w:szCs w:val="18"/>
          <w:lang w:val="de-DE"/>
        </w:rPr>
        <w:t xml:space="preserve">; G. van </w:t>
      </w:r>
      <w:proofErr w:type="spellStart"/>
      <w:r w:rsidRPr="00C2365E">
        <w:rPr>
          <w:sz w:val="18"/>
          <w:szCs w:val="18"/>
          <w:lang w:val="de-DE"/>
        </w:rPr>
        <w:t>Grootel</w:t>
      </w:r>
      <w:proofErr w:type="spellEnd"/>
      <w:r w:rsidRPr="00C2365E">
        <w:rPr>
          <w:sz w:val="18"/>
          <w:szCs w:val="18"/>
          <w:lang w:val="de-DE"/>
        </w:rPr>
        <w:t xml:space="preserve">; H. Rasmussen; J. Dvorak; D. </w:t>
      </w:r>
      <w:proofErr w:type="spellStart"/>
      <w:r w:rsidRPr="00C2365E">
        <w:rPr>
          <w:sz w:val="18"/>
          <w:szCs w:val="18"/>
          <w:lang w:val="de-DE"/>
        </w:rPr>
        <w:t>Zendlukova</w:t>
      </w:r>
      <w:proofErr w:type="spellEnd"/>
      <w:r w:rsidRPr="00C2365E">
        <w:rPr>
          <w:sz w:val="18"/>
          <w:szCs w:val="18"/>
          <w:lang w:val="de-DE"/>
        </w:rPr>
        <w:t xml:space="preserve">; A. Price; T. </w:t>
      </w:r>
      <w:proofErr w:type="spellStart"/>
      <w:r w:rsidRPr="00C2365E">
        <w:rPr>
          <w:sz w:val="18"/>
          <w:szCs w:val="18"/>
          <w:lang w:val="de-DE"/>
        </w:rPr>
        <w:t>Vestdam</w:t>
      </w:r>
      <w:proofErr w:type="spellEnd"/>
      <w:r w:rsidRPr="00C2365E">
        <w:rPr>
          <w:sz w:val="18"/>
          <w:szCs w:val="18"/>
          <w:lang w:val="de-DE"/>
        </w:rPr>
        <w:t xml:space="preserve">; M.K. </w:t>
      </w:r>
      <w:proofErr w:type="spellStart"/>
      <w:r w:rsidRPr="00C2365E">
        <w:rPr>
          <w:sz w:val="18"/>
          <w:szCs w:val="18"/>
          <w:lang w:val="de-DE"/>
        </w:rPr>
        <w:t>Elbæk</w:t>
      </w:r>
      <w:proofErr w:type="spellEnd"/>
      <w:r w:rsidRPr="00C2365E">
        <w:rPr>
          <w:sz w:val="18"/>
          <w:szCs w:val="18"/>
          <w:lang w:val="de-DE"/>
        </w:rPr>
        <w:t xml:space="preserve">; N. </w:t>
      </w:r>
      <w:proofErr w:type="spellStart"/>
      <w:r w:rsidRPr="00C2365E">
        <w:rPr>
          <w:sz w:val="18"/>
          <w:szCs w:val="18"/>
          <w:lang w:val="de-DE"/>
        </w:rPr>
        <w:t>Houssos</w:t>
      </w:r>
      <w:proofErr w:type="spellEnd"/>
      <w:r w:rsidRPr="00C2365E">
        <w:rPr>
          <w:sz w:val="18"/>
          <w:szCs w:val="18"/>
          <w:lang w:val="de-DE"/>
        </w:rPr>
        <w:t xml:space="preserve">; R. Voigt; E.J. Simons; </w:t>
      </w:r>
      <w:r w:rsidRPr="0002049F">
        <w:rPr>
          <w:i/>
          <w:sz w:val="18"/>
          <w:szCs w:val="18"/>
          <w:lang w:val="de-DE"/>
        </w:rPr>
        <w:t xml:space="preserve">CERIF 2008 – 1.2 </w:t>
      </w:r>
      <w:proofErr w:type="spellStart"/>
      <w:r w:rsidRPr="0002049F">
        <w:rPr>
          <w:i/>
          <w:sz w:val="18"/>
          <w:szCs w:val="18"/>
          <w:lang w:val="de-DE"/>
        </w:rPr>
        <w:t>Semantics</w:t>
      </w:r>
      <w:proofErr w:type="spellEnd"/>
      <w:r w:rsidRPr="00C2365E">
        <w:rPr>
          <w:sz w:val="18"/>
          <w:szCs w:val="18"/>
          <w:lang w:val="de-DE"/>
        </w:rPr>
        <w:t xml:space="preserve">. </w:t>
      </w:r>
      <w:proofErr w:type="spellStart"/>
      <w:r w:rsidRPr="00C2365E">
        <w:rPr>
          <w:sz w:val="18"/>
          <w:szCs w:val="18"/>
          <w:lang w:val="de-DE"/>
        </w:rPr>
        <w:t>euroCRIS</w:t>
      </w:r>
      <w:proofErr w:type="spellEnd"/>
      <w:r w:rsidRPr="00C2365E">
        <w:rPr>
          <w:sz w:val="18"/>
          <w:szCs w:val="18"/>
          <w:lang w:val="de-DE"/>
        </w:rPr>
        <w:t>, November 2010</w:t>
      </w:r>
    </w:p>
    <w:p w14:paraId="59FD868C" w14:textId="48E60A35" w:rsidR="00EA1A55" w:rsidRPr="00C2365E" w:rsidRDefault="00EA1A55" w:rsidP="00C2365E">
      <w:pPr>
        <w:jc w:val="left"/>
        <w:rPr>
          <w:sz w:val="18"/>
          <w:szCs w:val="18"/>
          <w:lang w:val="de-DE"/>
        </w:rPr>
      </w:pPr>
      <w:r w:rsidRPr="00C2365E">
        <w:rPr>
          <w:sz w:val="18"/>
          <w:szCs w:val="18"/>
          <w:lang w:val="de-DE"/>
        </w:rPr>
        <w:t>http://www.eurocris.org/Uploads/Web%20pages/CERIF2008/Release_1.2/CERIF2008_1.2_Semantics.pdf</w:t>
      </w:r>
    </w:p>
    <w:p w14:paraId="7BC67966" w14:textId="77777777" w:rsidR="005430E8" w:rsidRDefault="005430E8" w:rsidP="00C2365E">
      <w:pPr>
        <w:jc w:val="left"/>
        <w:rPr>
          <w:sz w:val="18"/>
          <w:szCs w:val="18"/>
          <w:lang w:val="en-GB"/>
        </w:rPr>
      </w:pPr>
    </w:p>
    <w:p w14:paraId="7072FAB7" w14:textId="77777777" w:rsidR="00C2365E" w:rsidRDefault="00C2365E" w:rsidP="00C2365E">
      <w:pPr>
        <w:jc w:val="left"/>
        <w:rPr>
          <w:rStyle w:val="Link"/>
          <w:sz w:val="18"/>
          <w:szCs w:val="18"/>
          <w:lang w:val="de-DE"/>
        </w:rPr>
      </w:pPr>
      <w:r>
        <w:rPr>
          <w:sz w:val="18"/>
          <w:szCs w:val="18"/>
          <w:lang w:val="de-DE"/>
        </w:rPr>
        <w:t xml:space="preserve">[Moreau &amp; </w:t>
      </w:r>
      <w:proofErr w:type="spellStart"/>
      <w:r>
        <w:rPr>
          <w:sz w:val="18"/>
          <w:szCs w:val="18"/>
          <w:lang w:val="de-DE"/>
        </w:rPr>
        <w:t>Missier</w:t>
      </w:r>
      <w:proofErr w:type="spellEnd"/>
      <w:r>
        <w:rPr>
          <w:sz w:val="18"/>
          <w:szCs w:val="18"/>
          <w:lang w:val="de-DE"/>
        </w:rPr>
        <w:t xml:space="preserve"> 2013] </w:t>
      </w:r>
      <w:r w:rsidRPr="00C2365E">
        <w:rPr>
          <w:sz w:val="18"/>
          <w:szCs w:val="18"/>
          <w:lang w:val="de-DE"/>
        </w:rPr>
        <w:t xml:space="preserve">Moreau, L. &amp; </w:t>
      </w:r>
      <w:proofErr w:type="spellStart"/>
      <w:r w:rsidRPr="00C2365E">
        <w:rPr>
          <w:sz w:val="18"/>
          <w:szCs w:val="18"/>
          <w:lang w:val="de-DE"/>
        </w:rPr>
        <w:t>Missier</w:t>
      </w:r>
      <w:proofErr w:type="spellEnd"/>
      <w:r w:rsidRPr="00C2365E">
        <w:rPr>
          <w:sz w:val="18"/>
          <w:szCs w:val="18"/>
          <w:lang w:val="de-DE"/>
        </w:rPr>
        <w:t xml:space="preserve">, P. (Eds.) (2013) </w:t>
      </w:r>
      <w:r w:rsidRPr="0002049F">
        <w:rPr>
          <w:i/>
          <w:sz w:val="18"/>
          <w:szCs w:val="18"/>
          <w:lang w:val="de-DE"/>
        </w:rPr>
        <w:t xml:space="preserve">PROV-DM: The PROV Data Model. W3C </w:t>
      </w:r>
      <w:proofErr w:type="spellStart"/>
      <w:r w:rsidRPr="0002049F">
        <w:rPr>
          <w:i/>
          <w:sz w:val="18"/>
          <w:szCs w:val="18"/>
          <w:lang w:val="de-DE"/>
        </w:rPr>
        <w:t>Recommendation</w:t>
      </w:r>
      <w:proofErr w:type="spellEnd"/>
      <w:r w:rsidRPr="00C2365E">
        <w:rPr>
          <w:sz w:val="18"/>
          <w:szCs w:val="18"/>
          <w:lang w:val="de-DE"/>
        </w:rPr>
        <w:t xml:space="preserve">. </w:t>
      </w:r>
      <w:proofErr w:type="spellStart"/>
      <w:r w:rsidRPr="00C2365E">
        <w:rPr>
          <w:sz w:val="18"/>
          <w:szCs w:val="18"/>
          <w:lang w:val="de-DE"/>
        </w:rPr>
        <w:t>Retrieved</w:t>
      </w:r>
      <w:proofErr w:type="spellEnd"/>
      <w:r w:rsidRPr="00C2365E">
        <w:rPr>
          <w:sz w:val="18"/>
          <w:szCs w:val="18"/>
          <w:lang w:val="de-DE"/>
        </w:rPr>
        <w:t xml:space="preserve"> Nov 11, 2013 </w:t>
      </w:r>
      <w:proofErr w:type="spellStart"/>
      <w:r w:rsidRPr="00C2365E">
        <w:rPr>
          <w:sz w:val="18"/>
          <w:szCs w:val="18"/>
          <w:lang w:val="de-DE"/>
        </w:rPr>
        <w:t>from</w:t>
      </w:r>
      <w:proofErr w:type="spellEnd"/>
      <w:r w:rsidRPr="00C2365E">
        <w:rPr>
          <w:sz w:val="18"/>
          <w:szCs w:val="18"/>
          <w:lang w:val="de-DE"/>
        </w:rPr>
        <w:t xml:space="preserve"> </w:t>
      </w:r>
      <w:proofErr w:type="spellStart"/>
      <w:r w:rsidRPr="00C2365E">
        <w:rPr>
          <w:sz w:val="18"/>
          <w:szCs w:val="18"/>
          <w:lang w:val="de-DE"/>
        </w:rPr>
        <w:t>the</w:t>
      </w:r>
      <w:proofErr w:type="spellEnd"/>
      <w:r w:rsidRPr="00C2365E">
        <w:rPr>
          <w:sz w:val="18"/>
          <w:szCs w:val="18"/>
          <w:lang w:val="de-DE"/>
        </w:rPr>
        <w:t xml:space="preserve"> World Wide Web: </w:t>
      </w:r>
      <w:hyperlink r:id="rId36" w:history="1">
        <w:r w:rsidRPr="00C2365E">
          <w:rPr>
            <w:rStyle w:val="Link"/>
            <w:sz w:val="18"/>
            <w:szCs w:val="18"/>
            <w:lang w:val="de-DE"/>
          </w:rPr>
          <w:t>http://www.w3.org/TR/2013/REC-prov-dm-20130430/</w:t>
        </w:r>
      </w:hyperlink>
    </w:p>
    <w:p w14:paraId="610AA544" w14:textId="77777777" w:rsidR="00C2365E" w:rsidRDefault="00C2365E" w:rsidP="00C2365E">
      <w:pPr>
        <w:jc w:val="left"/>
        <w:rPr>
          <w:sz w:val="18"/>
          <w:szCs w:val="18"/>
          <w:lang w:val="en-GB"/>
        </w:rPr>
      </w:pPr>
    </w:p>
    <w:p w14:paraId="1E0F77B3" w14:textId="77777777" w:rsidR="00C2365E" w:rsidRPr="00C2365E" w:rsidRDefault="00C2365E" w:rsidP="00C2365E">
      <w:pPr>
        <w:jc w:val="left"/>
        <w:rPr>
          <w:sz w:val="18"/>
          <w:szCs w:val="18"/>
          <w:lang w:val="de-DE"/>
        </w:rPr>
      </w:pPr>
      <w:r w:rsidRPr="00C2365E">
        <w:rPr>
          <w:sz w:val="18"/>
          <w:szCs w:val="18"/>
          <w:lang w:val="de-DE"/>
        </w:rPr>
        <w:t>[</w:t>
      </w:r>
      <w:proofErr w:type="spellStart"/>
      <w:r w:rsidRPr="00C2365E">
        <w:rPr>
          <w:sz w:val="18"/>
          <w:szCs w:val="18"/>
          <w:lang w:val="de-DE"/>
        </w:rPr>
        <w:t>Mylopooulos</w:t>
      </w:r>
      <w:proofErr w:type="spellEnd"/>
      <w:r w:rsidRPr="00C2365E">
        <w:rPr>
          <w:sz w:val="18"/>
          <w:szCs w:val="18"/>
          <w:lang w:val="de-DE"/>
        </w:rPr>
        <w:t xml:space="preserve"> 1992] J. </w:t>
      </w:r>
      <w:proofErr w:type="spellStart"/>
      <w:r w:rsidRPr="00C2365E">
        <w:rPr>
          <w:sz w:val="18"/>
          <w:szCs w:val="18"/>
          <w:lang w:val="de-DE"/>
        </w:rPr>
        <w:t>Mylopoulos</w:t>
      </w:r>
      <w:proofErr w:type="spellEnd"/>
      <w:r w:rsidRPr="00C2365E">
        <w:rPr>
          <w:sz w:val="18"/>
          <w:szCs w:val="18"/>
          <w:lang w:val="de-DE"/>
        </w:rPr>
        <w:t xml:space="preserve">: </w:t>
      </w:r>
      <w:proofErr w:type="spellStart"/>
      <w:r w:rsidRPr="00C2365E">
        <w:rPr>
          <w:i/>
          <w:iCs/>
          <w:sz w:val="18"/>
          <w:szCs w:val="18"/>
          <w:lang w:val="de-DE"/>
        </w:rPr>
        <w:t>Conceptual</w:t>
      </w:r>
      <w:proofErr w:type="spellEnd"/>
      <w:r w:rsidRPr="00C2365E">
        <w:rPr>
          <w:i/>
          <w:iCs/>
          <w:sz w:val="18"/>
          <w:szCs w:val="18"/>
          <w:lang w:val="de-DE"/>
        </w:rPr>
        <w:t xml:space="preserve"> Modeling </w:t>
      </w:r>
      <w:proofErr w:type="spellStart"/>
      <w:r w:rsidRPr="00C2365E">
        <w:rPr>
          <w:i/>
          <w:iCs/>
          <w:sz w:val="18"/>
          <w:szCs w:val="18"/>
          <w:lang w:val="de-DE"/>
        </w:rPr>
        <w:t>and</w:t>
      </w:r>
      <w:proofErr w:type="spellEnd"/>
      <w:r w:rsidRPr="00C2365E">
        <w:rPr>
          <w:i/>
          <w:iCs/>
          <w:sz w:val="18"/>
          <w:szCs w:val="18"/>
          <w:lang w:val="de-DE"/>
        </w:rPr>
        <w:t xml:space="preserve"> Telos. </w:t>
      </w:r>
      <w:r w:rsidRPr="00C2365E">
        <w:rPr>
          <w:sz w:val="18"/>
          <w:szCs w:val="18"/>
          <w:lang w:val="de-DE"/>
        </w:rPr>
        <w:t xml:space="preserve">P. </w:t>
      </w:r>
      <w:proofErr w:type="spellStart"/>
      <w:r w:rsidRPr="00C2365E">
        <w:rPr>
          <w:sz w:val="18"/>
          <w:szCs w:val="18"/>
          <w:lang w:val="de-DE"/>
        </w:rPr>
        <w:t>Loucopoulos</w:t>
      </w:r>
      <w:proofErr w:type="spellEnd"/>
      <w:r w:rsidRPr="00C2365E">
        <w:rPr>
          <w:sz w:val="18"/>
          <w:szCs w:val="18"/>
          <w:lang w:val="de-DE"/>
        </w:rPr>
        <w:t xml:space="preserve"> </w:t>
      </w:r>
      <w:proofErr w:type="spellStart"/>
      <w:r w:rsidRPr="00C2365E">
        <w:rPr>
          <w:sz w:val="18"/>
          <w:szCs w:val="18"/>
          <w:lang w:val="de-DE"/>
        </w:rPr>
        <w:t>and</w:t>
      </w:r>
      <w:proofErr w:type="spellEnd"/>
      <w:r w:rsidRPr="00C2365E">
        <w:rPr>
          <w:sz w:val="18"/>
          <w:szCs w:val="18"/>
          <w:lang w:val="de-DE"/>
        </w:rPr>
        <w:t xml:space="preserve"> R. </w:t>
      </w:r>
      <w:proofErr w:type="spellStart"/>
      <w:r w:rsidRPr="00C2365E">
        <w:rPr>
          <w:sz w:val="18"/>
          <w:szCs w:val="18"/>
          <w:lang w:val="de-DE"/>
        </w:rPr>
        <w:t>Zicari</w:t>
      </w:r>
      <w:proofErr w:type="spellEnd"/>
      <w:r w:rsidRPr="00C2365E">
        <w:rPr>
          <w:sz w:val="18"/>
          <w:szCs w:val="18"/>
          <w:lang w:val="de-DE"/>
        </w:rPr>
        <w:t xml:space="preserve"> (Eds.) </w:t>
      </w:r>
      <w:proofErr w:type="spellStart"/>
      <w:r w:rsidRPr="00C2365E">
        <w:rPr>
          <w:sz w:val="18"/>
          <w:szCs w:val="18"/>
          <w:lang w:val="de-DE"/>
        </w:rPr>
        <w:t>Conceptual</w:t>
      </w:r>
      <w:proofErr w:type="spellEnd"/>
      <w:r w:rsidRPr="00C2365E">
        <w:rPr>
          <w:sz w:val="18"/>
          <w:szCs w:val="18"/>
          <w:lang w:val="de-DE"/>
        </w:rPr>
        <w:t xml:space="preserve"> Modeling, Databases </w:t>
      </w:r>
      <w:proofErr w:type="spellStart"/>
      <w:r w:rsidRPr="00C2365E">
        <w:rPr>
          <w:sz w:val="18"/>
          <w:szCs w:val="18"/>
          <w:lang w:val="de-DE"/>
        </w:rPr>
        <w:t>and</w:t>
      </w:r>
      <w:proofErr w:type="spellEnd"/>
      <w:r w:rsidRPr="00C2365E">
        <w:rPr>
          <w:sz w:val="18"/>
          <w:szCs w:val="18"/>
          <w:lang w:val="de-DE"/>
        </w:rPr>
        <w:t xml:space="preserve"> Case. pp. 49-68, </w:t>
      </w:r>
      <w:proofErr w:type="spellStart"/>
      <w:r w:rsidRPr="00C2365E">
        <w:rPr>
          <w:sz w:val="18"/>
          <w:szCs w:val="18"/>
          <w:lang w:val="de-DE"/>
        </w:rPr>
        <w:t>Wiley</w:t>
      </w:r>
      <w:proofErr w:type="spellEnd"/>
      <w:r w:rsidRPr="00C2365E">
        <w:rPr>
          <w:sz w:val="18"/>
          <w:szCs w:val="18"/>
          <w:lang w:val="de-DE"/>
        </w:rPr>
        <w:t>, 1992.</w:t>
      </w:r>
    </w:p>
    <w:p w14:paraId="526FC2A0" w14:textId="77777777" w:rsidR="00C2365E" w:rsidRPr="00C2365E" w:rsidRDefault="00C2365E" w:rsidP="00C2365E">
      <w:pPr>
        <w:jc w:val="left"/>
        <w:rPr>
          <w:sz w:val="18"/>
          <w:szCs w:val="18"/>
        </w:rPr>
      </w:pPr>
    </w:p>
    <w:p w14:paraId="248A6199" w14:textId="77777777" w:rsidR="00C2365E" w:rsidRPr="00C2365E" w:rsidRDefault="00C2365E" w:rsidP="00C2365E">
      <w:pPr>
        <w:jc w:val="left"/>
        <w:rPr>
          <w:sz w:val="18"/>
          <w:szCs w:val="18"/>
          <w:lang w:val="de-DE"/>
        </w:rPr>
      </w:pPr>
      <w:r>
        <w:rPr>
          <w:sz w:val="18"/>
          <w:szCs w:val="18"/>
          <w:lang w:val="de-DE"/>
        </w:rPr>
        <w:t>[</w:t>
      </w:r>
      <w:proofErr w:type="spellStart"/>
      <w:r>
        <w:rPr>
          <w:sz w:val="18"/>
          <w:szCs w:val="18"/>
          <w:lang w:val="de-DE"/>
        </w:rPr>
        <w:t>Paskin</w:t>
      </w:r>
      <w:proofErr w:type="spellEnd"/>
      <w:r>
        <w:rPr>
          <w:sz w:val="18"/>
          <w:szCs w:val="18"/>
          <w:lang w:val="de-DE"/>
        </w:rPr>
        <w:t xml:space="preserve"> 2003] N. </w:t>
      </w:r>
      <w:proofErr w:type="spellStart"/>
      <w:r w:rsidRPr="00C2365E">
        <w:rPr>
          <w:sz w:val="18"/>
          <w:szCs w:val="18"/>
          <w:lang w:val="de-DE"/>
        </w:rPr>
        <w:t>Paskin</w:t>
      </w:r>
      <w:proofErr w:type="spellEnd"/>
      <w:r>
        <w:rPr>
          <w:sz w:val="18"/>
          <w:szCs w:val="18"/>
          <w:lang w:val="de-DE"/>
        </w:rPr>
        <w:t>.</w:t>
      </w:r>
      <w:r w:rsidRPr="00C2365E">
        <w:rPr>
          <w:sz w:val="18"/>
          <w:szCs w:val="18"/>
          <w:lang w:val="de-DE"/>
        </w:rPr>
        <w:t xml:space="preserve"> </w:t>
      </w:r>
      <w:r w:rsidRPr="0002049F">
        <w:rPr>
          <w:i/>
          <w:sz w:val="18"/>
          <w:szCs w:val="18"/>
          <w:lang w:val="de-DE"/>
        </w:rPr>
        <w:t xml:space="preserve">Components </w:t>
      </w:r>
      <w:proofErr w:type="spellStart"/>
      <w:r w:rsidRPr="0002049F">
        <w:rPr>
          <w:i/>
          <w:sz w:val="18"/>
          <w:szCs w:val="18"/>
          <w:lang w:val="de-DE"/>
        </w:rPr>
        <w:t>of</w:t>
      </w:r>
      <w:proofErr w:type="spellEnd"/>
      <w:r w:rsidRPr="0002049F">
        <w:rPr>
          <w:i/>
          <w:sz w:val="18"/>
          <w:szCs w:val="18"/>
          <w:lang w:val="de-DE"/>
        </w:rPr>
        <w:t xml:space="preserve"> DRM Systems, </w:t>
      </w:r>
      <w:proofErr w:type="spellStart"/>
      <w:r w:rsidRPr="0002049F">
        <w:rPr>
          <w:i/>
          <w:sz w:val="18"/>
          <w:szCs w:val="18"/>
          <w:lang w:val="de-DE"/>
        </w:rPr>
        <w:t>Identification</w:t>
      </w:r>
      <w:proofErr w:type="spellEnd"/>
      <w:r w:rsidRPr="0002049F">
        <w:rPr>
          <w:i/>
          <w:sz w:val="18"/>
          <w:szCs w:val="18"/>
          <w:lang w:val="de-DE"/>
        </w:rPr>
        <w:t xml:space="preserve"> </w:t>
      </w:r>
      <w:proofErr w:type="spellStart"/>
      <w:r w:rsidRPr="0002049F">
        <w:rPr>
          <w:i/>
          <w:sz w:val="18"/>
          <w:szCs w:val="18"/>
          <w:lang w:val="de-DE"/>
        </w:rPr>
        <w:t>and</w:t>
      </w:r>
      <w:proofErr w:type="spellEnd"/>
      <w:r w:rsidRPr="0002049F">
        <w:rPr>
          <w:i/>
          <w:sz w:val="18"/>
          <w:szCs w:val="18"/>
          <w:lang w:val="de-DE"/>
        </w:rPr>
        <w:t xml:space="preserve"> </w:t>
      </w:r>
      <w:proofErr w:type="spellStart"/>
      <w:r w:rsidRPr="0002049F">
        <w:rPr>
          <w:i/>
          <w:sz w:val="18"/>
          <w:szCs w:val="18"/>
          <w:lang w:val="de-DE"/>
        </w:rPr>
        <w:t>Metadata</w:t>
      </w:r>
      <w:proofErr w:type="spellEnd"/>
      <w:r w:rsidRPr="0002049F">
        <w:rPr>
          <w:i/>
          <w:sz w:val="18"/>
          <w:szCs w:val="18"/>
          <w:lang w:val="de-DE"/>
        </w:rPr>
        <w:t xml:space="preserve">. </w:t>
      </w:r>
      <w:r w:rsidRPr="00C2365E">
        <w:rPr>
          <w:sz w:val="18"/>
          <w:szCs w:val="18"/>
          <w:lang w:val="de-DE"/>
        </w:rPr>
        <w:t xml:space="preserve">In Becker, E., </w:t>
      </w:r>
      <w:proofErr w:type="spellStart"/>
      <w:r w:rsidRPr="00C2365E">
        <w:rPr>
          <w:sz w:val="18"/>
          <w:szCs w:val="18"/>
          <w:lang w:val="de-DE"/>
        </w:rPr>
        <w:t>Buhse</w:t>
      </w:r>
      <w:proofErr w:type="spellEnd"/>
      <w:r w:rsidRPr="00C2365E">
        <w:rPr>
          <w:sz w:val="18"/>
          <w:szCs w:val="18"/>
          <w:lang w:val="de-DE"/>
        </w:rPr>
        <w:t xml:space="preserve">, W., </w:t>
      </w:r>
      <w:proofErr w:type="spellStart"/>
      <w:r w:rsidRPr="00C2365E">
        <w:rPr>
          <w:sz w:val="18"/>
          <w:szCs w:val="18"/>
          <w:lang w:val="de-DE"/>
        </w:rPr>
        <w:t>Günnewig</w:t>
      </w:r>
      <w:proofErr w:type="spellEnd"/>
      <w:r w:rsidRPr="00C2365E">
        <w:rPr>
          <w:sz w:val="18"/>
          <w:szCs w:val="18"/>
          <w:lang w:val="de-DE"/>
        </w:rPr>
        <w:t xml:space="preserve">, D., &amp; Rump, N. (Eds.), Digital </w:t>
      </w:r>
      <w:proofErr w:type="spellStart"/>
      <w:r w:rsidRPr="00C2365E">
        <w:rPr>
          <w:sz w:val="18"/>
          <w:szCs w:val="18"/>
          <w:lang w:val="de-DE"/>
        </w:rPr>
        <w:t>Rights</w:t>
      </w:r>
      <w:proofErr w:type="spellEnd"/>
      <w:r w:rsidRPr="00C2365E">
        <w:rPr>
          <w:sz w:val="18"/>
          <w:szCs w:val="18"/>
          <w:lang w:val="de-DE"/>
        </w:rPr>
        <w:t xml:space="preserve"> Management, </w:t>
      </w:r>
      <w:proofErr w:type="spellStart"/>
      <w:r w:rsidRPr="00C2365E">
        <w:rPr>
          <w:sz w:val="18"/>
          <w:szCs w:val="18"/>
          <w:lang w:val="de-DE"/>
        </w:rPr>
        <w:t>Lecture</w:t>
      </w:r>
      <w:proofErr w:type="spellEnd"/>
      <w:r w:rsidRPr="00C2365E">
        <w:rPr>
          <w:sz w:val="18"/>
          <w:szCs w:val="18"/>
          <w:lang w:val="de-DE"/>
        </w:rPr>
        <w:t xml:space="preserve"> Notes in Computer Science 2770. </w:t>
      </w:r>
      <w:proofErr w:type="spellStart"/>
      <w:r w:rsidRPr="00C2365E">
        <w:rPr>
          <w:sz w:val="18"/>
          <w:szCs w:val="18"/>
          <w:lang w:val="de-DE"/>
        </w:rPr>
        <w:t>Retrieved</w:t>
      </w:r>
      <w:proofErr w:type="spellEnd"/>
      <w:r w:rsidRPr="00C2365E">
        <w:rPr>
          <w:sz w:val="18"/>
          <w:szCs w:val="18"/>
          <w:lang w:val="de-DE"/>
        </w:rPr>
        <w:t xml:space="preserve"> Nov 11, 2013, </w:t>
      </w:r>
      <w:proofErr w:type="spellStart"/>
      <w:r w:rsidRPr="00C2365E">
        <w:rPr>
          <w:sz w:val="18"/>
          <w:szCs w:val="18"/>
          <w:lang w:val="de-DE"/>
        </w:rPr>
        <w:t>from</w:t>
      </w:r>
      <w:proofErr w:type="spellEnd"/>
      <w:r w:rsidRPr="00C2365E">
        <w:rPr>
          <w:sz w:val="18"/>
          <w:szCs w:val="18"/>
          <w:lang w:val="de-DE"/>
        </w:rPr>
        <w:t xml:space="preserve"> </w:t>
      </w:r>
      <w:proofErr w:type="spellStart"/>
      <w:r w:rsidRPr="00C2365E">
        <w:rPr>
          <w:sz w:val="18"/>
          <w:szCs w:val="18"/>
          <w:lang w:val="de-DE"/>
        </w:rPr>
        <w:t>the</w:t>
      </w:r>
      <w:proofErr w:type="spellEnd"/>
      <w:r w:rsidRPr="00C2365E">
        <w:rPr>
          <w:sz w:val="18"/>
          <w:szCs w:val="18"/>
          <w:lang w:val="de-DE"/>
        </w:rPr>
        <w:t xml:space="preserve"> World Wide Web: </w:t>
      </w:r>
      <w:hyperlink r:id="rId37" w:history="1">
        <w:r w:rsidRPr="00C2365E">
          <w:rPr>
            <w:rStyle w:val="Link"/>
            <w:sz w:val="18"/>
            <w:szCs w:val="18"/>
            <w:lang w:val="de-DE"/>
          </w:rPr>
          <w:t>http://dx.doi.org/10.1007/10941270_4</w:t>
        </w:r>
      </w:hyperlink>
    </w:p>
    <w:p w14:paraId="1D9E11BB" w14:textId="77777777" w:rsidR="00C2365E" w:rsidRDefault="00C2365E" w:rsidP="00C2365E">
      <w:pPr>
        <w:jc w:val="left"/>
        <w:rPr>
          <w:sz w:val="18"/>
          <w:szCs w:val="18"/>
          <w:lang w:val="en-IN" w:eastAsia="en-IN"/>
        </w:rPr>
      </w:pPr>
    </w:p>
    <w:p w14:paraId="661DBB0F" w14:textId="77777777" w:rsidR="00C2365E" w:rsidRPr="00C2365E" w:rsidRDefault="00C2365E" w:rsidP="00C2365E">
      <w:pPr>
        <w:jc w:val="left"/>
        <w:rPr>
          <w:sz w:val="18"/>
          <w:szCs w:val="18"/>
          <w:lang w:val="en-GB"/>
        </w:rPr>
      </w:pPr>
      <w:r>
        <w:rPr>
          <w:sz w:val="18"/>
          <w:szCs w:val="18"/>
          <w:lang w:val="en-IN" w:eastAsia="en-IN"/>
        </w:rPr>
        <w:t xml:space="preserve">[Rogers et al. 2013] N. </w:t>
      </w:r>
      <w:r w:rsidRPr="00C2365E">
        <w:rPr>
          <w:sz w:val="18"/>
          <w:szCs w:val="18"/>
          <w:lang w:val="en-IN" w:eastAsia="en-IN"/>
        </w:rPr>
        <w:t xml:space="preserve">Rogers, </w:t>
      </w:r>
      <w:r>
        <w:rPr>
          <w:sz w:val="18"/>
          <w:szCs w:val="18"/>
          <w:lang w:val="en-IN" w:eastAsia="en-IN"/>
        </w:rPr>
        <w:t xml:space="preserve">L. </w:t>
      </w:r>
      <w:r w:rsidRPr="00C2365E">
        <w:rPr>
          <w:sz w:val="18"/>
          <w:szCs w:val="18"/>
          <w:lang w:val="en-IN" w:eastAsia="en-IN"/>
        </w:rPr>
        <w:t xml:space="preserve">Huxley, </w:t>
      </w:r>
      <w:r>
        <w:rPr>
          <w:sz w:val="18"/>
          <w:szCs w:val="18"/>
          <w:lang w:val="en-IN" w:eastAsia="en-IN"/>
        </w:rPr>
        <w:t xml:space="preserve">N. </w:t>
      </w:r>
      <w:r w:rsidRPr="00C2365E">
        <w:rPr>
          <w:sz w:val="18"/>
          <w:szCs w:val="18"/>
          <w:lang w:val="en-IN" w:eastAsia="en-IN"/>
        </w:rPr>
        <w:t>Ferguson</w:t>
      </w:r>
      <w:r>
        <w:rPr>
          <w:sz w:val="18"/>
          <w:szCs w:val="18"/>
          <w:lang w:val="en-IN" w:eastAsia="en-IN"/>
        </w:rPr>
        <w:t>.</w:t>
      </w:r>
      <w:r w:rsidRPr="00C2365E">
        <w:rPr>
          <w:sz w:val="18"/>
          <w:szCs w:val="18"/>
          <w:lang w:val="en-IN" w:eastAsia="en-IN"/>
        </w:rPr>
        <w:t xml:space="preserve"> </w:t>
      </w:r>
      <w:r w:rsidRPr="00C2365E">
        <w:rPr>
          <w:i/>
          <w:sz w:val="18"/>
          <w:szCs w:val="18"/>
          <w:lang w:val="en-IN" w:eastAsia="en-IN"/>
        </w:rPr>
        <w:t>Exchanging Research Information in the UK</w:t>
      </w:r>
      <w:r w:rsidRPr="00C2365E">
        <w:rPr>
          <w:sz w:val="18"/>
          <w:szCs w:val="18"/>
          <w:lang w:val="en-IN" w:eastAsia="en-IN"/>
        </w:rPr>
        <w:t xml:space="preserve">. </w:t>
      </w:r>
      <w:r w:rsidRPr="00C2365E">
        <w:rPr>
          <w:i/>
          <w:sz w:val="18"/>
          <w:szCs w:val="18"/>
          <w:lang w:val="en-IN" w:eastAsia="en-IN"/>
        </w:rPr>
        <w:t>EXRI-UK: A study funded by JISC.</w:t>
      </w:r>
      <w:r w:rsidRPr="00C2365E">
        <w:rPr>
          <w:sz w:val="18"/>
          <w:szCs w:val="18"/>
          <w:lang w:val="en-IN" w:eastAsia="en-IN"/>
        </w:rPr>
        <w:t xml:space="preserve"> 2009. Web. 6. Sept. 2013. </w:t>
      </w:r>
      <w:r w:rsidRPr="00C2365E">
        <w:rPr>
          <w:sz w:val="18"/>
          <w:szCs w:val="18"/>
        </w:rPr>
        <w:fldChar w:fldCharType="begin"/>
      </w:r>
      <w:r w:rsidRPr="00C2365E">
        <w:rPr>
          <w:sz w:val="18"/>
          <w:szCs w:val="18"/>
        </w:rPr>
        <w:instrText xml:space="preserve"> HYPERLINK "http://repository.jisc.ac.uk/448" </w:instrText>
      </w:r>
      <w:r w:rsidRPr="00C2365E">
        <w:rPr>
          <w:sz w:val="18"/>
          <w:szCs w:val="18"/>
        </w:rPr>
      </w:r>
      <w:r w:rsidRPr="00C2365E">
        <w:rPr>
          <w:sz w:val="18"/>
          <w:szCs w:val="18"/>
        </w:rPr>
        <w:fldChar w:fldCharType="separate"/>
      </w:r>
      <w:r w:rsidRPr="00C2365E">
        <w:rPr>
          <w:rStyle w:val="Link"/>
          <w:sz w:val="18"/>
          <w:szCs w:val="18"/>
          <w:lang w:eastAsia="en-IN"/>
        </w:rPr>
        <w:t>http://repository.jisc.ac.uk/448</w:t>
      </w:r>
      <w:r w:rsidRPr="00C2365E">
        <w:rPr>
          <w:rStyle w:val="Link"/>
          <w:sz w:val="18"/>
          <w:szCs w:val="18"/>
          <w:lang w:eastAsia="en-IN"/>
        </w:rPr>
        <w:fldChar w:fldCharType="end"/>
      </w:r>
    </w:p>
    <w:p w14:paraId="6BCEEC84" w14:textId="77777777" w:rsidR="00C2365E" w:rsidRPr="00C2365E" w:rsidRDefault="00C2365E" w:rsidP="00C2365E">
      <w:pPr>
        <w:jc w:val="left"/>
        <w:rPr>
          <w:sz w:val="18"/>
          <w:szCs w:val="18"/>
          <w:lang w:val="de-DE"/>
        </w:rPr>
      </w:pPr>
    </w:p>
    <w:p w14:paraId="1D9EF435" w14:textId="15A5C103" w:rsidR="00C2365E" w:rsidRPr="00C2365E" w:rsidRDefault="00C2365E" w:rsidP="00C2365E">
      <w:pPr>
        <w:jc w:val="left"/>
        <w:rPr>
          <w:sz w:val="18"/>
          <w:szCs w:val="18"/>
        </w:rPr>
      </w:pPr>
      <w:r>
        <w:rPr>
          <w:sz w:val="18"/>
          <w:szCs w:val="18"/>
        </w:rPr>
        <w:t>[</w:t>
      </w:r>
      <w:proofErr w:type="spellStart"/>
      <w:r>
        <w:rPr>
          <w:sz w:val="18"/>
          <w:szCs w:val="18"/>
        </w:rPr>
        <w:t>Tenopir</w:t>
      </w:r>
      <w:proofErr w:type="spellEnd"/>
      <w:r>
        <w:rPr>
          <w:sz w:val="18"/>
          <w:szCs w:val="18"/>
        </w:rPr>
        <w:t xml:space="preserve"> et al. 2011] </w:t>
      </w:r>
      <w:proofErr w:type="spellStart"/>
      <w:r w:rsidRPr="00C2365E">
        <w:rPr>
          <w:sz w:val="18"/>
          <w:szCs w:val="18"/>
        </w:rPr>
        <w:t>Tenopir</w:t>
      </w:r>
      <w:proofErr w:type="spellEnd"/>
      <w:r w:rsidRPr="00C2365E">
        <w:rPr>
          <w:sz w:val="18"/>
          <w:szCs w:val="18"/>
        </w:rPr>
        <w:t xml:space="preserve"> C, Allard S, Douglass K, </w:t>
      </w:r>
      <w:proofErr w:type="spellStart"/>
      <w:r w:rsidRPr="00C2365E">
        <w:rPr>
          <w:sz w:val="18"/>
          <w:szCs w:val="18"/>
        </w:rPr>
        <w:t>Aydinoglu</w:t>
      </w:r>
      <w:proofErr w:type="spellEnd"/>
      <w:r w:rsidRPr="00C2365E">
        <w:rPr>
          <w:sz w:val="18"/>
          <w:szCs w:val="18"/>
        </w:rPr>
        <w:t xml:space="preserve"> AU, Wu L, et al. (2011) </w:t>
      </w:r>
      <w:r w:rsidRPr="0002049F">
        <w:rPr>
          <w:i/>
          <w:sz w:val="18"/>
          <w:szCs w:val="18"/>
        </w:rPr>
        <w:t>Data Sharing by Scientists</w:t>
      </w:r>
      <w:r w:rsidRPr="00C2365E">
        <w:rPr>
          <w:sz w:val="18"/>
          <w:szCs w:val="18"/>
        </w:rPr>
        <w:t xml:space="preserve">: Practices and Perceptions. </w:t>
      </w:r>
      <w:proofErr w:type="spellStart"/>
      <w:r w:rsidRPr="00C2365E">
        <w:rPr>
          <w:sz w:val="18"/>
          <w:szCs w:val="18"/>
        </w:rPr>
        <w:t>PLoS</w:t>
      </w:r>
      <w:proofErr w:type="spellEnd"/>
      <w:r w:rsidRPr="00C2365E">
        <w:rPr>
          <w:sz w:val="18"/>
          <w:szCs w:val="18"/>
        </w:rPr>
        <w:t xml:space="preserve"> ONE 6(6): e21101. </w:t>
      </w:r>
      <w:proofErr w:type="gramStart"/>
      <w:r w:rsidRPr="00C2365E">
        <w:rPr>
          <w:sz w:val="18"/>
          <w:szCs w:val="18"/>
        </w:rPr>
        <w:t>doi:10.1371</w:t>
      </w:r>
      <w:proofErr w:type="gramEnd"/>
      <w:r w:rsidRPr="00C2365E">
        <w:rPr>
          <w:sz w:val="18"/>
          <w:szCs w:val="18"/>
        </w:rPr>
        <w:t>/journal.pone.0021101</w:t>
      </w:r>
    </w:p>
    <w:p w14:paraId="2F16D21B" w14:textId="77777777" w:rsidR="00C2365E" w:rsidRPr="00C2365E" w:rsidRDefault="00C2365E" w:rsidP="00C2365E">
      <w:pPr>
        <w:jc w:val="left"/>
        <w:rPr>
          <w:sz w:val="18"/>
          <w:szCs w:val="18"/>
          <w:lang w:val="de-DE"/>
        </w:rPr>
      </w:pPr>
    </w:p>
    <w:p w14:paraId="19872277" w14:textId="77777777" w:rsidR="00C2365E" w:rsidRPr="00C2365E" w:rsidRDefault="00C2365E" w:rsidP="00C2365E">
      <w:pPr>
        <w:jc w:val="left"/>
        <w:rPr>
          <w:sz w:val="18"/>
          <w:szCs w:val="18"/>
          <w:lang w:val="de-DE"/>
        </w:rPr>
      </w:pPr>
      <w:r w:rsidRPr="00C2365E">
        <w:rPr>
          <w:sz w:val="18"/>
          <w:szCs w:val="18"/>
          <w:lang w:val="de-DE"/>
        </w:rPr>
        <w:t xml:space="preserve">[Whyte &amp; </w:t>
      </w:r>
      <w:proofErr w:type="spellStart"/>
      <w:r w:rsidRPr="00C2365E">
        <w:rPr>
          <w:sz w:val="18"/>
          <w:szCs w:val="18"/>
          <w:lang w:val="de-DE"/>
        </w:rPr>
        <w:t>Allard</w:t>
      </w:r>
      <w:proofErr w:type="spellEnd"/>
      <w:r w:rsidRPr="00C2365E">
        <w:rPr>
          <w:sz w:val="18"/>
          <w:szCs w:val="18"/>
          <w:lang w:val="de-DE"/>
        </w:rPr>
        <w:t xml:space="preserve"> 2014] Angus Whyte </w:t>
      </w:r>
      <w:proofErr w:type="spellStart"/>
      <w:r w:rsidRPr="00C2365E">
        <w:rPr>
          <w:sz w:val="18"/>
          <w:szCs w:val="18"/>
          <w:lang w:val="de-DE"/>
        </w:rPr>
        <w:t>and</w:t>
      </w:r>
      <w:proofErr w:type="spellEnd"/>
      <w:r w:rsidRPr="00C2365E">
        <w:rPr>
          <w:sz w:val="18"/>
          <w:szCs w:val="18"/>
          <w:lang w:val="de-DE"/>
        </w:rPr>
        <w:t xml:space="preserve"> Suzie </w:t>
      </w:r>
      <w:proofErr w:type="spellStart"/>
      <w:r w:rsidRPr="00C2365E">
        <w:rPr>
          <w:sz w:val="18"/>
          <w:szCs w:val="18"/>
          <w:lang w:val="de-DE"/>
        </w:rPr>
        <w:t>Allard</w:t>
      </w:r>
      <w:proofErr w:type="spellEnd"/>
      <w:r w:rsidRPr="00C2365E">
        <w:rPr>
          <w:sz w:val="18"/>
          <w:szCs w:val="18"/>
          <w:lang w:val="de-DE"/>
        </w:rPr>
        <w:t xml:space="preserve">. </w:t>
      </w:r>
      <w:proofErr w:type="spellStart"/>
      <w:r w:rsidRPr="0002049F">
        <w:rPr>
          <w:i/>
          <w:sz w:val="18"/>
          <w:szCs w:val="18"/>
          <w:lang w:val="de-DE"/>
        </w:rPr>
        <w:t>How</w:t>
      </w:r>
      <w:proofErr w:type="spellEnd"/>
      <w:r w:rsidRPr="0002049F">
        <w:rPr>
          <w:i/>
          <w:sz w:val="18"/>
          <w:szCs w:val="18"/>
          <w:lang w:val="de-DE"/>
        </w:rPr>
        <w:t xml:space="preserve"> </w:t>
      </w:r>
      <w:proofErr w:type="spellStart"/>
      <w:r w:rsidRPr="0002049F">
        <w:rPr>
          <w:i/>
          <w:sz w:val="18"/>
          <w:szCs w:val="18"/>
          <w:lang w:val="de-DE"/>
        </w:rPr>
        <w:t>to</w:t>
      </w:r>
      <w:proofErr w:type="spellEnd"/>
      <w:r w:rsidRPr="0002049F">
        <w:rPr>
          <w:i/>
          <w:sz w:val="18"/>
          <w:szCs w:val="18"/>
          <w:lang w:val="de-DE"/>
        </w:rPr>
        <w:t xml:space="preserve"> </w:t>
      </w:r>
      <w:proofErr w:type="spellStart"/>
      <w:r w:rsidRPr="0002049F">
        <w:rPr>
          <w:i/>
          <w:sz w:val="18"/>
          <w:szCs w:val="18"/>
          <w:lang w:val="de-DE"/>
        </w:rPr>
        <w:t>Discover</w:t>
      </w:r>
      <w:proofErr w:type="spellEnd"/>
      <w:r w:rsidRPr="0002049F">
        <w:rPr>
          <w:i/>
          <w:sz w:val="18"/>
          <w:szCs w:val="18"/>
          <w:lang w:val="de-DE"/>
        </w:rPr>
        <w:t xml:space="preserve"> </w:t>
      </w:r>
      <w:proofErr w:type="spellStart"/>
      <w:r w:rsidRPr="0002049F">
        <w:rPr>
          <w:i/>
          <w:sz w:val="18"/>
          <w:szCs w:val="18"/>
          <w:lang w:val="de-DE"/>
        </w:rPr>
        <w:t>Requirements</w:t>
      </w:r>
      <w:proofErr w:type="spellEnd"/>
      <w:r w:rsidRPr="0002049F">
        <w:rPr>
          <w:i/>
          <w:sz w:val="18"/>
          <w:szCs w:val="18"/>
          <w:lang w:val="de-DE"/>
        </w:rPr>
        <w:t xml:space="preserve"> </w:t>
      </w:r>
      <w:proofErr w:type="spellStart"/>
      <w:r w:rsidRPr="0002049F">
        <w:rPr>
          <w:i/>
          <w:sz w:val="18"/>
          <w:szCs w:val="18"/>
          <w:lang w:val="de-DE"/>
        </w:rPr>
        <w:t>for</w:t>
      </w:r>
      <w:proofErr w:type="spellEnd"/>
      <w:r w:rsidRPr="0002049F">
        <w:rPr>
          <w:i/>
          <w:sz w:val="18"/>
          <w:szCs w:val="18"/>
          <w:lang w:val="de-DE"/>
        </w:rPr>
        <w:t xml:space="preserve"> Research Data Management Services.</w:t>
      </w:r>
      <w:r w:rsidRPr="00C2365E">
        <w:rPr>
          <w:sz w:val="18"/>
          <w:szCs w:val="18"/>
          <w:lang w:val="de-DE"/>
        </w:rPr>
        <w:t xml:space="preserve"> Digital </w:t>
      </w:r>
      <w:proofErr w:type="spellStart"/>
      <w:r w:rsidRPr="00C2365E">
        <w:rPr>
          <w:sz w:val="18"/>
          <w:szCs w:val="18"/>
          <w:lang w:val="de-DE"/>
        </w:rPr>
        <w:t>Curation</w:t>
      </w:r>
      <w:proofErr w:type="spellEnd"/>
      <w:r w:rsidRPr="00C2365E">
        <w:rPr>
          <w:sz w:val="18"/>
          <w:szCs w:val="18"/>
          <w:lang w:val="de-DE"/>
        </w:rPr>
        <w:t xml:space="preserve"> Centre (DCC), March 2014. </w:t>
      </w:r>
      <w:hyperlink r:id="rId38" w:history="1">
        <w:r w:rsidRPr="00C2365E">
          <w:rPr>
            <w:rStyle w:val="Link"/>
            <w:sz w:val="18"/>
            <w:szCs w:val="18"/>
            <w:lang w:val="de-DE"/>
          </w:rPr>
          <w:t>http://www.dcc.ac.uk/sites/default/files/documents/publications/DCC_Howto_Discover_Requirements.pdf</w:t>
        </w:r>
      </w:hyperlink>
      <w:r w:rsidRPr="00C2365E">
        <w:rPr>
          <w:sz w:val="18"/>
          <w:szCs w:val="18"/>
          <w:lang w:val="de-DE"/>
        </w:rPr>
        <w:t xml:space="preserve"> </w:t>
      </w:r>
    </w:p>
    <w:p w14:paraId="7041DBBC" w14:textId="77777777" w:rsidR="00C2365E" w:rsidRPr="00C2365E" w:rsidRDefault="00C2365E" w:rsidP="00C2365E">
      <w:pPr>
        <w:jc w:val="left"/>
        <w:rPr>
          <w:sz w:val="18"/>
          <w:szCs w:val="18"/>
          <w:lang w:val="de-DE"/>
        </w:rPr>
      </w:pPr>
    </w:p>
    <w:p w14:paraId="6A92D558" w14:textId="77777777" w:rsidR="00C2365E" w:rsidRPr="00C2365E" w:rsidRDefault="00C2365E" w:rsidP="00C2365E">
      <w:pPr>
        <w:jc w:val="left"/>
        <w:rPr>
          <w:sz w:val="18"/>
          <w:szCs w:val="18"/>
          <w:lang w:val="en-GB"/>
        </w:rPr>
      </w:pPr>
    </w:p>
    <w:sectPr w:rsidR="00C2365E" w:rsidRPr="00C2365E" w:rsidSect="00C2365E">
      <w:type w:val="continuous"/>
      <w:pgSz w:w="11907" w:h="16840" w:code="9"/>
      <w:pgMar w:top="3119" w:right="2041" w:bottom="2778" w:left="1985" w:header="2722" w:footer="851" w:gutter="0"/>
      <w:cols w:space="34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B61FF" w14:textId="77777777" w:rsidR="00C2365E" w:rsidRDefault="00C2365E" w:rsidP="003B0EF0">
      <w:pPr>
        <w:spacing w:before="0"/>
      </w:pPr>
      <w:r>
        <w:separator/>
      </w:r>
    </w:p>
  </w:endnote>
  <w:endnote w:type="continuationSeparator" w:id="0">
    <w:p w14:paraId="23D8BAE2" w14:textId="77777777" w:rsidR="00C2365E" w:rsidRDefault="00C2365E" w:rsidP="003B0EF0">
      <w:pPr>
        <w:spacing w:before="0"/>
      </w:pPr>
      <w:r>
        <w:continuationSeparator/>
      </w:r>
    </w:p>
  </w:endnote>
  <w:endnote w:type="continuationNotice" w:id="1">
    <w:p w14:paraId="0C201676" w14:textId="77777777" w:rsidR="00C2365E" w:rsidRDefault="00C2365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BC372" w14:textId="77777777" w:rsidR="00C2365E" w:rsidRDefault="00C2365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88B36" w14:textId="77777777" w:rsidR="00C2365E" w:rsidRDefault="00C2365E" w:rsidP="003B0EF0">
      <w:pPr>
        <w:spacing w:before="0"/>
      </w:pPr>
      <w:r>
        <w:separator/>
      </w:r>
    </w:p>
  </w:footnote>
  <w:footnote w:type="continuationSeparator" w:id="0">
    <w:p w14:paraId="55074111" w14:textId="77777777" w:rsidR="00C2365E" w:rsidRDefault="00C2365E" w:rsidP="003B0EF0">
      <w:pPr>
        <w:spacing w:before="0"/>
      </w:pPr>
      <w:r>
        <w:continuationSeparator/>
      </w:r>
    </w:p>
  </w:footnote>
  <w:footnote w:type="continuationNotice" w:id="1">
    <w:p w14:paraId="6187C5F0" w14:textId="77777777" w:rsidR="00C2365E" w:rsidRDefault="00C2365E">
      <w:pPr>
        <w:spacing w:before="0"/>
      </w:pPr>
    </w:p>
  </w:footnote>
  <w:footnote w:id="2">
    <w:p w14:paraId="601A03AE" w14:textId="4F9DAED5" w:rsidR="00C2365E" w:rsidRPr="00B11652" w:rsidRDefault="00C2365E" w:rsidP="002F07D2">
      <w:pPr>
        <w:pStyle w:val="Funotentext"/>
        <w:jc w:val="left"/>
        <w:rPr>
          <w:sz w:val="14"/>
          <w:szCs w:val="14"/>
          <w:lang w:val="de-DE"/>
        </w:rPr>
      </w:pPr>
      <w:r w:rsidRPr="00B11652">
        <w:rPr>
          <w:rStyle w:val="Funotenzeichen"/>
          <w:sz w:val="14"/>
          <w:szCs w:val="14"/>
        </w:rPr>
        <w:footnoteRef/>
      </w:r>
      <w:r w:rsidRPr="00B11652">
        <w:rPr>
          <w:sz w:val="14"/>
          <w:szCs w:val="14"/>
        </w:rPr>
        <w:t xml:space="preserve"> The Economic and Social benefits of big data (EUROPA press releases database, </w:t>
      </w:r>
      <w:proofErr w:type="spellStart"/>
      <w:r w:rsidRPr="00B11652">
        <w:rPr>
          <w:sz w:val="14"/>
          <w:szCs w:val="14"/>
        </w:rPr>
        <w:t>Neelie</w:t>
      </w:r>
      <w:proofErr w:type="spellEnd"/>
      <w:r w:rsidRPr="00B11652">
        <w:rPr>
          <w:sz w:val="14"/>
          <w:szCs w:val="14"/>
        </w:rPr>
        <w:t xml:space="preserve"> </w:t>
      </w:r>
      <w:proofErr w:type="spellStart"/>
      <w:r w:rsidRPr="00B11652">
        <w:rPr>
          <w:sz w:val="14"/>
          <w:szCs w:val="14"/>
        </w:rPr>
        <w:t>Kroes</w:t>
      </w:r>
      <w:proofErr w:type="spellEnd"/>
      <w:r w:rsidRPr="00B11652">
        <w:rPr>
          <w:sz w:val="14"/>
          <w:szCs w:val="14"/>
        </w:rPr>
        <w:t>, May 23/0</w:t>
      </w:r>
      <w:r>
        <w:rPr>
          <w:sz w:val="14"/>
          <w:szCs w:val="14"/>
        </w:rPr>
        <w:t xml:space="preserve">5/2013): </w:t>
      </w:r>
      <w:r>
        <w:rPr>
          <w:sz w:val="14"/>
          <w:szCs w:val="14"/>
        </w:rPr>
        <w:br/>
      </w:r>
      <w:proofErr w:type="gramStart"/>
      <w:r>
        <w:rPr>
          <w:sz w:val="14"/>
          <w:szCs w:val="14"/>
        </w:rPr>
        <w:t xml:space="preserve">   </w:t>
      </w:r>
      <w:r w:rsidRPr="00B11652">
        <w:rPr>
          <w:sz w:val="14"/>
          <w:szCs w:val="14"/>
        </w:rPr>
        <w:t>http</w:t>
      </w:r>
      <w:proofErr w:type="gramEnd"/>
      <w:r w:rsidRPr="00B11652">
        <w:rPr>
          <w:sz w:val="14"/>
          <w:szCs w:val="14"/>
        </w:rPr>
        <w:t>://europa.eu/rapid/press-release_SPEECH-13-450_en.htm</w:t>
      </w:r>
    </w:p>
  </w:footnote>
  <w:footnote w:id="3">
    <w:p w14:paraId="2160D069" w14:textId="785987D9" w:rsidR="00C2365E" w:rsidRPr="000B0304" w:rsidRDefault="00C2365E">
      <w:pPr>
        <w:pStyle w:val="Funotentext"/>
        <w:rPr>
          <w:sz w:val="14"/>
          <w:szCs w:val="14"/>
          <w:lang w:val="de-DE"/>
        </w:rPr>
      </w:pPr>
      <w:r w:rsidRPr="000B0304">
        <w:rPr>
          <w:rStyle w:val="Funotenzeichen"/>
          <w:sz w:val="14"/>
          <w:szCs w:val="14"/>
        </w:rPr>
        <w:footnoteRef/>
      </w:r>
      <w:r w:rsidRPr="000B0304">
        <w:rPr>
          <w:sz w:val="14"/>
          <w:szCs w:val="14"/>
        </w:rPr>
        <w:t xml:space="preserve"> </w:t>
      </w:r>
      <w:r w:rsidRPr="000B0304">
        <w:rPr>
          <w:sz w:val="14"/>
          <w:szCs w:val="14"/>
          <w:lang w:val="de-DE"/>
        </w:rPr>
        <w:t xml:space="preserve">Dublin Core </w:t>
      </w:r>
      <w:proofErr w:type="spellStart"/>
      <w:r w:rsidRPr="000B0304">
        <w:rPr>
          <w:sz w:val="14"/>
          <w:szCs w:val="14"/>
          <w:lang w:val="de-DE"/>
        </w:rPr>
        <w:t>Metadata</w:t>
      </w:r>
      <w:proofErr w:type="spellEnd"/>
      <w:r w:rsidRPr="000B0304">
        <w:rPr>
          <w:sz w:val="14"/>
          <w:szCs w:val="14"/>
          <w:lang w:val="de-DE"/>
        </w:rPr>
        <w:t xml:space="preserve"> Initiative (DCMI): http://dublincore.org/</w:t>
      </w:r>
    </w:p>
  </w:footnote>
  <w:footnote w:id="4">
    <w:p w14:paraId="6DBC5FC2" w14:textId="4A1D4913" w:rsidR="00C2365E" w:rsidRPr="000B0304" w:rsidRDefault="00C2365E">
      <w:pPr>
        <w:pStyle w:val="Funotentext"/>
        <w:rPr>
          <w:sz w:val="14"/>
          <w:szCs w:val="14"/>
          <w:lang w:val="de-DE"/>
        </w:rPr>
      </w:pPr>
      <w:r w:rsidRPr="000B0304">
        <w:rPr>
          <w:rStyle w:val="Funotenzeichen"/>
          <w:sz w:val="14"/>
          <w:szCs w:val="14"/>
        </w:rPr>
        <w:footnoteRef/>
      </w:r>
      <w:r w:rsidRPr="000B0304">
        <w:rPr>
          <w:sz w:val="14"/>
          <w:szCs w:val="14"/>
        </w:rPr>
        <w:t xml:space="preserve"> </w:t>
      </w:r>
      <w:proofErr w:type="spellStart"/>
      <w:r w:rsidRPr="000B0304">
        <w:rPr>
          <w:sz w:val="14"/>
          <w:szCs w:val="14"/>
          <w:lang w:val="de-DE"/>
        </w:rPr>
        <w:t>Metadata</w:t>
      </w:r>
      <w:proofErr w:type="spellEnd"/>
      <w:r w:rsidRPr="000B0304">
        <w:rPr>
          <w:sz w:val="14"/>
          <w:szCs w:val="14"/>
          <w:lang w:val="de-DE"/>
        </w:rPr>
        <w:t xml:space="preserve"> </w:t>
      </w:r>
      <w:proofErr w:type="spellStart"/>
      <w:r w:rsidRPr="000B0304">
        <w:rPr>
          <w:sz w:val="14"/>
          <w:szCs w:val="14"/>
          <w:lang w:val="de-DE"/>
        </w:rPr>
        <w:t>Object</w:t>
      </w:r>
      <w:proofErr w:type="spellEnd"/>
      <w:r w:rsidRPr="000B0304">
        <w:rPr>
          <w:sz w:val="14"/>
          <w:szCs w:val="14"/>
          <w:lang w:val="de-DE"/>
        </w:rPr>
        <w:t xml:space="preserve"> Description Schema (MODS): http://www.loc.gov/standards/mods/</w:t>
      </w:r>
    </w:p>
  </w:footnote>
  <w:footnote w:id="5">
    <w:p w14:paraId="281F7D51" w14:textId="643D14B2" w:rsidR="00C2365E" w:rsidRPr="000B0304" w:rsidRDefault="00C2365E" w:rsidP="00A2537D">
      <w:pPr>
        <w:pStyle w:val="Funotentext"/>
        <w:jc w:val="left"/>
        <w:rPr>
          <w:sz w:val="14"/>
          <w:szCs w:val="14"/>
          <w:lang w:val="de-DE"/>
        </w:rPr>
      </w:pPr>
      <w:r w:rsidRPr="000B0304">
        <w:rPr>
          <w:rStyle w:val="Funotenzeichen"/>
          <w:sz w:val="14"/>
          <w:szCs w:val="14"/>
        </w:rPr>
        <w:footnoteRef/>
      </w:r>
      <w:r w:rsidRPr="000B0304">
        <w:rPr>
          <w:sz w:val="14"/>
          <w:szCs w:val="14"/>
        </w:rPr>
        <w:t xml:space="preserve"> </w:t>
      </w:r>
      <w:proofErr w:type="spellStart"/>
      <w:r w:rsidRPr="000B0304">
        <w:rPr>
          <w:sz w:val="14"/>
          <w:szCs w:val="14"/>
          <w:lang w:val="de-DE"/>
        </w:rPr>
        <w:t>Metadata</w:t>
      </w:r>
      <w:proofErr w:type="spellEnd"/>
      <w:r w:rsidRPr="000B0304">
        <w:rPr>
          <w:sz w:val="14"/>
          <w:szCs w:val="14"/>
          <w:lang w:val="de-DE"/>
        </w:rPr>
        <w:t xml:space="preserve"> </w:t>
      </w:r>
      <w:proofErr w:type="spellStart"/>
      <w:r w:rsidRPr="000B0304">
        <w:rPr>
          <w:sz w:val="14"/>
          <w:szCs w:val="14"/>
          <w:lang w:val="de-DE"/>
        </w:rPr>
        <w:t>Enconding</w:t>
      </w:r>
      <w:proofErr w:type="spellEnd"/>
      <w:r w:rsidRPr="000B0304">
        <w:rPr>
          <w:sz w:val="14"/>
          <w:szCs w:val="14"/>
          <w:lang w:val="de-DE"/>
        </w:rPr>
        <w:t xml:space="preserve"> </w:t>
      </w:r>
      <w:proofErr w:type="spellStart"/>
      <w:r w:rsidRPr="000B0304">
        <w:rPr>
          <w:sz w:val="14"/>
          <w:szCs w:val="14"/>
          <w:lang w:val="de-DE"/>
        </w:rPr>
        <w:t>and</w:t>
      </w:r>
      <w:proofErr w:type="spellEnd"/>
      <w:r w:rsidRPr="000B0304">
        <w:rPr>
          <w:sz w:val="14"/>
          <w:szCs w:val="14"/>
          <w:lang w:val="de-DE"/>
        </w:rPr>
        <w:t xml:space="preserve"> Transmission Standard (METS): http://www.loc.gov/standards/mets/ </w:t>
      </w:r>
    </w:p>
  </w:footnote>
  <w:footnote w:id="6">
    <w:p w14:paraId="049CB3E3" w14:textId="3C1858A7" w:rsidR="00C2365E" w:rsidRPr="000D6905" w:rsidRDefault="00C2365E" w:rsidP="00A2537D">
      <w:pPr>
        <w:pStyle w:val="Funotentext"/>
        <w:jc w:val="left"/>
        <w:rPr>
          <w:sz w:val="14"/>
          <w:szCs w:val="14"/>
          <w:lang w:val="de-DE"/>
        </w:rPr>
      </w:pPr>
      <w:r w:rsidRPr="000D6905">
        <w:rPr>
          <w:rStyle w:val="Funotenzeichen"/>
          <w:sz w:val="14"/>
          <w:szCs w:val="14"/>
        </w:rPr>
        <w:footnoteRef/>
      </w:r>
      <w:r w:rsidRPr="000D6905">
        <w:rPr>
          <w:sz w:val="14"/>
          <w:szCs w:val="14"/>
        </w:rPr>
        <w:t xml:space="preserve"> </w:t>
      </w:r>
      <w:r w:rsidRPr="000D6905">
        <w:rPr>
          <w:sz w:val="14"/>
          <w:szCs w:val="14"/>
          <w:lang w:val="de-DE"/>
        </w:rPr>
        <w:t>“</w:t>
      </w:r>
      <w:proofErr w:type="spellStart"/>
      <w:r w:rsidRPr="000D6905">
        <w:rPr>
          <w:sz w:val="14"/>
          <w:szCs w:val="14"/>
          <w:lang w:val="de-DE"/>
        </w:rPr>
        <w:t>Conceptual</w:t>
      </w:r>
      <w:proofErr w:type="spellEnd"/>
      <w:r w:rsidRPr="000D6905">
        <w:rPr>
          <w:sz w:val="14"/>
          <w:szCs w:val="14"/>
          <w:lang w:val="de-DE"/>
        </w:rPr>
        <w:t xml:space="preserve"> Modeling </w:t>
      </w:r>
      <w:proofErr w:type="spellStart"/>
      <w:r w:rsidRPr="000D6905">
        <w:rPr>
          <w:sz w:val="14"/>
          <w:szCs w:val="14"/>
          <w:lang w:val="de-DE"/>
        </w:rPr>
        <w:t>is</w:t>
      </w:r>
      <w:proofErr w:type="spellEnd"/>
      <w:r w:rsidRPr="000D6905">
        <w:rPr>
          <w:sz w:val="14"/>
          <w:szCs w:val="14"/>
          <w:lang w:val="de-DE"/>
        </w:rPr>
        <w:t xml:space="preserve"> </w:t>
      </w:r>
      <w:proofErr w:type="spellStart"/>
      <w:r w:rsidRPr="000D6905">
        <w:rPr>
          <w:sz w:val="14"/>
          <w:szCs w:val="14"/>
          <w:lang w:val="de-DE"/>
        </w:rPr>
        <w:t>the</w:t>
      </w:r>
      <w:proofErr w:type="spellEnd"/>
      <w:r w:rsidRPr="000D6905">
        <w:rPr>
          <w:sz w:val="14"/>
          <w:szCs w:val="14"/>
          <w:lang w:val="de-DE"/>
        </w:rPr>
        <w:t xml:space="preserve"> </w:t>
      </w:r>
      <w:proofErr w:type="spellStart"/>
      <w:r w:rsidRPr="000D6905">
        <w:rPr>
          <w:sz w:val="14"/>
          <w:szCs w:val="14"/>
          <w:lang w:val="de-DE"/>
        </w:rPr>
        <w:t>activity</w:t>
      </w:r>
      <w:proofErr w:type="spellEnd"/>
      <w:r w:rsidRPr="000D6905">
        <w:rPr>
          <w:sz w:val="14"/>
          <w:szCs w:val="14"/>
          <w:lang w:val="de-DE"/>
        </w:rPr>
        <w:t xml:space="preserve"> </w:t>
      </w:r>
      <w:proofErr w:type="spellStart"/>
      <w:r w:rsidRPr="000D6905">
        <w:rPr>
          <w:sz w:val="14"/>
          <w:szCs w:val="14"/>
          <w:lang w:val="de-DE"/>
        </w:rPr>
        <w:t>of</w:t>
      </w:r>
      <w:proofErr w:type="spellEnd"/>
      <w:r w:rsidRPr="000D6905">
        <w:rPr>
          <w:sz w:val="14"/>
          <w:szCs w:val="14"/>
          <w:lang w:val="de-DE"/>
        </w:rPr>
        <w:t xml:space="preserve"> </w:t>
      </w:r>
      <w:proofErr w:type="spellStart"/>
      <w:r w:rsidRPr="000D6905">
        <w:rPr>
          <w:sz w:val="14"/>
          <w:szCs w:val="14"/>
          <w:lang w:val="de-DE"/>
        </w:rPr>
        <w:t>formally</w:t>
      </w:r>
      <w:proofErr w:type="spellEnd"/>
      <w:r w:rsidRPr="000D6905">
        <w:rPr>
          <w:sz w:val="14"/>
          <w:szCs w:val="14"/>
          <w:lang w:val="de-DE"/>
        </w:rPr>
        <w:t xml:space="preserve"> </w:t>
      </w:r>
      <w:proofErr w:type="spellStart"/>
      <w:r w:rsidRPr="000D6905">
        <w:rPr>
          <w:sz w:val="14"/>
          <w:szCs w:val="14"/>
          <w:lang w:val="de-DE"/>
        </w:rPr>
        <w:t>describing</w:t>
      </w:r>
      <w:proofErr w:type="spellEnd"/>
      <w:r w:rsidRPr="000D6905">
        <w:rPr>
          <w:sz w:val="14"/>
          <w:szCs w:val="14"/>
          <w:lang w:val="de-DE"/>
        </w:rPr>
        <w:t xml:space="preserve"> </w:t>
      </w:r>
      <w:proofErr w:type="spellStart"/>
      <w:r w:rsidRPr="000D6905">
        <w:rPr>
          <w:sz w:val="14"/>
          <w:szCs w:val="14"/>
          <w:lang w:val="de-DE"/>
        </w:rPr>
        <w:t>some</w:t>
      </w:r>
      <w:proofErr w:type="spellEnd"/>
      <w:r w:rsidRPr="000D6905">
        <w:rPr>
          <w:sz w:val="14"/>
          <w:szCs w:val="14"/>
          <w:lang w:val="de-DE"/>
        </w:rPr>
        <w:t xml:space="preserve"> </w:t>
      </w:r>
      <w:proofErr w:type="spellStart"/>
      <w:r w:rsidRPr="000D6905">
        <w:rPr>
          <w:sz w:val="14"/>
          <w:szCs w:val="14"/>
          <w:lang w:val="de-DE"/>
        </w:rPr>
        <w:t>aspects</w:t>
      </w:r>
      <w:proofErr w:type="spellEnd"/>
      <w:r w:rsidRPr="000D6905">
        <w:rPr>
          <w:sz w:val="14"/>
          <w:szCs w:val="14"/>
          <w:lang w:val="de-DE"/>
        </w:rPr>
        <w:t xml:space="preserve"> </w:t>
      </w:r>
      <w:proofErr w:type="spellStart"/>
      <w:r w:rsidRPr="000D6905">
        <w:rPr>
          <w:sz w:val="14"/>
          <w:szCs w:val="14"/>
          <w:lang w:val="de-DE"/>
        </w:rPr>
        <w:t>of</w:t>
      </w:r>
      <w:proofErr w:type="spellEnd"/>
      <w:r w:rsidRPr="000D6905">
        <w:rPr>
          <w:sz w:val="14"/>
          <w:szCs w:val="14"/>
          <w:lang w:val="de-DE"/>
        </w:rPr>
        <w:t xml:space="preserve"> </w:t>
      </w:r>
      <w:proofErr w:type="spellStart"/>
      <w:r w:rsidRPr="000D6905">
        <w:rPr>
          <w:sz w:val="14"/>
          <w:szCs w:val="14"/>
          <w:lang w:val="de-DE"/>
        </w:rPr>
        <w:t>the</w:t>
      </w:r>
      <w:proofErr w:type="spellEnd"/>
      <w:r w:rsidRPr="000D6905">
        <w:rPr>
          <w:sz w:val="14"/>
          <w:szCs w:val="14"/>
          <w:lang w:val="de-DE"/>
        </w:rPr>
        <w:t xml:space="preserve"> </w:t>
      </w:r>
      <w:proofErr w:type="spellStart"/>
      <w:r w:rsidRPr="000D6905">
        <w:rPr>
          <w:sz w:val="14"/>
          <w:szCs w:val="14"/>
          <w:lang w:val="de-DE"/>
        </w:rPr>
        <w:t>physical</w:t>
      </w:r>
      <w:proofErr w:type="spellEnd"/>
      <w:r w:rsidRPr="000D6905">
        <w:rPr>
          <w:sz w:val="14"/>
          <w:szCs w:val="14"/>
          <w:lang w:val="de-DE"/>
        </w:rPr>
        <w:t xml:space="preserve"> </w:t>
      </w:r>
      <w:proofErr w:type="spellStart"/>
      <w:r w:rsidRPr="000D6905">
        <w:rPr>
          <w:sz w:val="14"/>
          <w:szCs w:val="14"/>
          <w:lang w:val="de-DE"/>
        </w:rPr>
        <w:t>and</w:t>
      </w:r>
      <w:proofErr w:type="spellEnd"/>
      <w:r w:rsidRPr="000D6905">
        <w:rPr>
          <w:sz w:val="14"/>
          <w:szCs w:val="14"/>
          <w:lang w:val="de-DE"/>
        </w:rPr>
        <w:t xml:space="preserve"> </w:t>
      </w:r>
      <w:proofErr w:type="spellStart"/>
      <w:r w:rsidRPr="000D6905">
        <w:rPr>
          <w:sz w:val="14"/>
          <w:szCs w:val="14"/>
          <w:lang w:val="de-DE"/>
        </w:rPr>
        <w:t>social</w:t>
      </w:r>
      <w:proofErr w:type="spellEnd"/>
      <w:r w:rsidRPr="000D6905">
        <w:rPr>
          <w:sz w:val="14"/>
          <w:szCs w:val="14"/>
          <w:lang w:val="de-DE"/>
        </w:rPr>
        <w:t xml:space="preserve"> </w:t>
      </w:r>
      <w:proofErr w:type="spellStart"/>
      <w:r w:rsidRPr="000D6905">
        <w:rPr>
          <w:sz w:val="14"/>
          <w:szCs w:val="14"/>
          <w:lang w:val="de-DE"/>
        </w:rPr>
        <w:t>world</w:t>
      </w:r>
      <w:proofErr w:type="spellEnd"/>
      <w:r w:rsidRPr="000D6905">
        <w:rPr>
          <w:sz w:val="14"/>
          <w:szCs w:val="14"/>
          <w:lang w:val="de-DE"/>
        </w:rPr>
        <w:t xml:space="preserve"> </w:t>
      </w:r>
      <w:proofErr w:type="spellStart"/>
      <w:r w:rsidRPr="000D6905">
        <w:rPr>
          <w:sz w:val="14"/>
          <w:szCs w:val="14"/>
          <w:lang w:val="de-DE"/>
        </w:rPr>
        <w:t>around</w:t>
      </w:r>
      <w:proofErr w:type="spellEnd"/>
      <w:r w:rsidRPr="000D6905">
        <w:rPr>
          <w:sz w:val="14"/>
          <w:szCs w:val="14"/>
          <w:lang w:val="de-DE"/>
        </w:rPr>
        <w:t xml:space="preserve"> </w:t>
      </w:r>
      <w:proofErr w:type="spellStart"/>
      <w:r w:rsidRPr="000D6905">
        <w:rPr>
          <w:sz w:val="14"/>
          <w:szCs w:val="14"/>
          <w:lang w:val="de-DE"/>
        </w:rPr>
        <w:t>us</w:t>
      </w:r>
      <w:proofErr w:type="spellEnd"/>
      <w:r w:rsidRPr="000D6905">
        <w:rPr>
          <w:sz w:val="14"/>
          <w:szCs w:val="14"/>
          <w:lang w:val="de-DE"/>
        </w:rPr>
        <w:t xml:space="preserve"> </w:t>
      </w:r>
      <w:proofErr w:type="spellStart"/>
      <w:r w:rsidRPr="000D6905">
        <w:rPr>
          <w:sz w:val="14"/>
          <w:szCs w:val="14"/>
          <w:lang w:val="de-DE"/>
        </w:rPr>
        <w:t>for</w:t>
      </w:r>
      <w:proofErr w:type="spellEnd"/>
      <w:r w:rsidRPr="000D6905">
        <w:rPr>
          <w:sz w:val="14"/>
          <w:szCs w:val="14"/>
          <w:lang w:val="de-DE"/>
        </w:rPr>
        <w:t xml:space="preserve"> </w:t>
      </w:r>
      <w:proofErr w:type="spellStart"/>
      <w:r w:rsidRPr="000D6905">
        <w:rPr>
          <w:sz w:val="14"/>
          <w:szCs w:val="14"/>
          <w:lang w:val="de-DE"/>
        </w:rPr>
        <w:t>purpose</w:t>
      </w:r>
      <w:proofErr w:type="spellEnd"/>
      <w:r w:rsidRPr="000D6905">
        <w:rPr>
          <w:sz w:val="14"/>
          <w:szCs w:val="14"/>
          <w:lang w:val="de-DE"/>
        </w:rPr>
        <w:t xml:space="preserve"> </w:t>
      </w:r>
      <w:proofErr w:type="spellStart"/>
      <w:r w:rsidRPr="000D6905">
        <w:rPr>
          <w:sz w:val="14"/>
          <w:szCs w:val="14"/>
          <w:lang w:val="de-DE"/>
        </w:rPr>
        <w:t>of</w:t>
      </w:r>
      <w:proofErr w:type="spellEnd"/>
      <w:r w:rsidRPr="000D6905">
        <w:rPr>
          <w:sz w:val="14"/>
          <w:szCs w:val="14"/>
          <w:lang w:val="de-DE"/>
        </w:rPr>
        <w:t xml:space="preserve"> </w:t>
      </w:r>
      <w:proofErr w:type="spellStart"/>
      <w:r w:rsidRPr="000D6905">
        <w:rPr>
          <w:sz w:val="14"/>
          <w:szCs w:val="14"/>
          <w:lang w:val="de-DE"/>
        </w:rPr>
        <w:t>understanding</w:t>
      </w:r>
      <w:proofErr w:type="spellEnd"/>
      <w:r w:rsidRPr="000D6905">
        <w:rPr>
          <w:sz w:val="14"/>
          <w:szCs w:val="14"/>
          <w:lang w:val="de-DE"/>
        </w:rPr>
        <w:t xml:space="preserve"> </w:t>
      </w:r>
      <w:proofErr w:type="spellStart"/>
      <w:r w:rsidRPr="000D6905">
        <w:rPr>
          <w:sz w:val="14"/>
          <w:szCs w:val="14"/>
          <w:lang w:val="de-DE"/>
        </w:rPr>
        <w:t>and</w:t>
      </w:r>
      <w:proofErr w:type="spellEnd"/>
      <w:r w:rsidRPr="000D6905">
        <w:rPr>
          <w:sz w:val="14"/>
          <w:szCs w:val="14"/>
          <w:lang w:val="de-DE"/>
        </w:rPr>
        <w:t xml:space="preserve"> </w:t>
      </w:r>
      <w:proofErr w:type="spellStart"/>
      <w:r w:rsidRPr="000D6905">
        <w:rPr>
          <w:sz w:val="14"/>
          <w:szCs w:val="14"/>
          <w:lang w:val="de-DE"/>
        </w:rPr>
        <w:t>communication</w:t>
      </w:r>
      <w:proofErr w:type="spellEnd"/>
      <w:r w:rsidRPr="000D6905">
        <w:rPr>
          <w:sz w:val="14"/>
          <w:szCs w:val="14"/>
          <w:lang w:val="de-DE"/>
        </w:rPr>
        <w:t>” [</w:t>
      </w:r>
      <w:proofErr w:type="spellStart"/>
      <w:r w:rsidRPr="000D6905">
        <w:rPr>
          <w:sz w:val="14"/>
          <w:szCs w:val="14"/>
          <w:lang w:val="de-DE"/>
        </w:rPr>
        <w:t>Mylopoulos</w:t>
      </w:r>
      <w:proofErr w:type="spellEnd"/>
      <w:r w:rsidRPr="000D6905">
        <w:rPr>
          <w:sz w:val="14"/>
          <w:szCs w:val="14"/>
          <w:lang w:val="de-DE"/>
        </w:rPr>
        <w:t xml:space="preserve"> 1992]</w:t>
      </w:r>
    </w:p>
  </w:footnote>
  <w:footnote w:id="7">
    <w:p w14:paraId="044526C1" w14:textId="77777777" w:rsidR="00C2365E" w:rsidRPr="000D6905" w:rsidRDefault="00C2365E" w:rsidP="00A2537D">
      <w:pPr>
        <w:pStyle w:val="Funotentext"/>
        <w:jc w:val="left"/>
        <w:rPr>
          <w:sz w:val="14"/>
          <w:szCs w:val="14"/>
          <w:lang w:val="de-DE"/>
        </w:rPr>
      </w:pPr>
      <w:r w:rsidRPr="000D6905">
        <w:rPr>
          <w:rStyle w:val="Funotenzeichen"/>
          <w:sz w:val="14"/>
          <w:szCs w:val="14"/>
        </w:rPr>
        <w:footnoteRef/>
      </w:r>
      <w:r w:rsidRPr="000D6905">
        <w:rPr>
          <w:sz w:val="14"/>
          <w:szCs w:val="14"/>
        </w:rPr>
        <w:t xml:space="preserve"> CERIF: </w:t>
      </w:r>
      <w:proofErr w:type="gramStart"/>
      <w:r w:rsidRPr="000D6905">
        <w:rPr>
          <w:sz w:val="14"/>
          <w:szCs w:val="14"/>
        </w:rPr>
        <w:t>An</w:t>
      </w:r>
      <w:proofErr w:type="gramEnd"/>
      <w:r w:rsidRPr="000D6905">
        <w:rPr>
          <w:sz w:val="14"/>
          <w:szCs w:val="14"/>
        </w:rPr>
        <w:t xml:space="preserve"> EU Recommendation to Member States (by CORDIS). http://cordis.europa.eu/cerif/home.html</w:t>
      </w:r>
    </w:p>
  </w:footnote>
  <w:footnote w:id="8">
    <w:p w14:paraId="6C16719E" w14:textId="29E9CEA7" w:rsidR="00C2365E" w:rsidRPr="000D6905" w:rsidRDefault="00C2365E" w:rsidP="00A2537D">
      <w:pPr>
        <w:pStyle w:val="Funotentext"/>
        <w:jc w:val="left"/>
        <w:rPr>
          <w:sz w:val="14"/>
          <w:szCs w:val="14"/>
        </w:rPr>
      </w:pPr>
      <w:r w:rsidRPr="000D6905">
        <w:rPr>
          <w:rStyle w:val="Funotenzeichen"/>
          <w:sz w:val="14"/>
          <w:szCs w:val="14"/>
        </w:rPr>
        <w:footnoteRef/>
      </w:r>
      <w:r w:rsidRPr="000D6905">
        <w:rPr>
          <w:sz w:val="14"/>
          <w:szCs w:val="14"/>
        </w:rPr>
        <w:t xml:space="preserve"> </w:t>
      </w:r>
      <w:proofErr w:type="spellStart"/>
      <w:r w:rsidRPr="000D6905">
        <w:rPr>
          <w:sz w:val="14"/>
          <w:szCs w:val="14"/>
          <w:lang w:val="de-DE"/>
        </w:rPr>
        <w:t>euroCRIS</w:t>
      </w:r>
      <w:proofErr w:type="spellEnd"/>
      <w:r w:rsidRPr="000D6905">
        <w:rPr>
          <w:sz w:val="14"/>
          <w:szCs w:val="14"/>
          <w:lang w:val="de-DE"/>
        </w:rPr>
        <w:t xml:space="preserve"> Mission: „</w:t>
      </w:r>
      <w:r w:rsidRPr="000D6905">
        <w:rPr>
          <w:sz w:val="14"/>
          <w:szCs w:val="14"/>
        </w:rPr>
        <w:t>Advance Interoperability in the Research Community through CERIF”. http://www.eurocris.org</w:t>
      </w:r>
    </w:p>
  </w:footnote>
  <w:footnote w:id="9">
    <w:p w14:paraId="395C3EBD" w14:textId="5A232D53" w:rsidR="00C2365E" w:rsidRPr="007B79C8" w:rsidRDefault="00C2365E" w:rsidP="00A2537D">
      <w:pPr>
        <w:pStyle w:val="Funotentext"/>
        <w:jc w:val="left"/>
        <w:rPr>
          <w:sz w:val="14"/>
          <w:szCs w:val="14"/>
          <w:lang w:val="de-DE"/>
        </w:rPr>
      </w:pPr>
      <w:r w:rsidRPr="000D6905">
        <w:rPr>
          <w:rStyle w:val="Funotenzeichen"/>
          <w:sz w:val="14"/>
          <w:szCs w:val="14"/>
        </w:rPr>
        <w:footnoteRef/>
      </w:r>
      <w:r w:rsidRPr="000D6905">
        <w:rPr>
          <w:sz w:val="14"/>
          <w:szCs w:val="14"/>
        </w:rPr>
        <w:t xml:space="preserve"> </w:t>
      </w:r>
      <w:r w:rsidRPr="000D6905">
        <w:rPr>
          <w:sz w:val="14"/>
          <w:szCs w:val="14"/>
          <w:lang w:val="de-DE"/>
        </w:rPr>
        <w:t xml:space="preserve">CERIF </w:t>
      </w:r>
      <w:proofErr w:type="spellStart"/>
      <w:r w:rsidRPr="000D6905">
        <w:rPr>
          <w:sz w:val="14"/>
          <w:szCs w:val="14"/>
          <w:lang w:val="de-DE"/>
        </w:rPr>
        <w:t>allows</w:t>
      </w:r>
      <w:proofErr w:type="spellEnd"/>
      <w:r w:rsidRPr="000D6905">
        <w:rPr>
          <w:sz w:val="14"/>
          <w:szCs w:val="14"/>
          <w:lang w:val="de-DE"/>
        </w:rPr>
        <w:t xml:space="preserve"> </w:t>
      </w:r>
      <w:proofErr w:type="spellStart"/>
      <w:r w:rsidRPr="000D6905">
        <w:rPr>
          <w:sz w:val="14"/>
          <w:szCs w:val="14"/>
          <w:lang w:val="de-DE"/>
        </w:rPr>
        <w:t>for</w:t>
      </w:r>
      <w:proofErr w:type="spellEnd"/>
      <w:r w:rsidRPr="000D6905">
        <w:rPr>
          <w:sz w:val="14"/>
          <w:szCs w:val="14"/>
          <w:lang w:val="de-DE"/>
        </w:rPr>
        <w:t xml:space="preserve"> </w:t>
      </w:r>
      <w:proofErr w:type="spellStart"/>
      <w:r w:rsidRPr="000D6905">
        <w:rPr>
          <w:sz w:val="14"/>
          <w:szCs w:val="14"/>
          <w:lang w:val="de-DE"/>
        </w:rPr>
        <w:t>the</w:t>
      </w:r>
      <w:proofErr w:type="spellEnd"/>
      <w:r w:rsidRPr="000D6905">
        <w:rPr>
          <w:sz w:val="14"/>
          <w:szCs w:val="14"/>
          <w:lang w:val="de-DE"/>
        </w:rPr>
        <w:t xml:space="preserve"> </w:t>
      </w:r>
      <w:proofErr w:type="spellStart"/>
      <w:r w:rsidRPr="000D6905">
        <w:rPr>
          <w:sz w:val="14"/>
          <w:szCs w:val="14"/>
          <w:lang w:val="de-DE"/>
        </w:rPr>
        <w:t>representation</w:t>
      </w:r>
      <w:proofErr w:type="spellEnd"/>
      <w:r w:rsidRPr="000D6905">
        <w:rPr>
          <w:sz w:val="14"/>
          <w:szCs w:val="14"/>
          <w:lang w:val="de-DE"/>
        </w:rPr>
        <w:t xml:space="preserve"> </w:t>
      </w:r>
      <w:proofErr w:type="spellStart"/>
      <w:r w:rsidRPr="000D6905">
        <w:rPr>
          <w:sz w:val="14"/>
          <w:szCs w:val="14"/>
          <w:lang w:val="de-DE"/>
        </w:rPr>
        <w:t>of</w:t>
      </w:r>
      <w:proofErr w:type="spellEnd"/>
      <w:r w:rsidRPr="000D6905">
        <w:rPr>
          <w:sz w:val="14"/>
          <w:szCs w:val="14"/>
          <w:lang w:val="de-DE"/>
        </w:rPr>
        <w:t xml:space="preserve"> </w:t>
      </w:r>
      <w:proofErr w:type="spellStart"/>
      <w:r w:rsidRPr="000D6905">
        <w:rPr>
          <w:sz w:val="14"/>
          <w:szCs w:val="14"/>
          <w:lang w:val="de-DE"/>
        </w:rPr>
        <w:t>any</w:t>
      </w:r>
      <w:proofErr w:type="spellEnd"/>
      <w:r w:rsidRPr="000D6905">
        <w:rPr>
          <w:sz w:val="14"/>
          <w:szCs w:val="14"/>
          <w:lang w:val="de-DE"/>
        </w:rPr>
        <w:t xml:space="preserve"> </w:t>
      </w:r>
      <w:proofErr w:type="spellStart"/>
      <w:r w:rsidRPr="000D6905">
        <w:rPr>
          <w:sz w:val="14"/>
          <w:szCs w:val="14"/>
          <w:lang w:val="de-DE"/>
        </w:rPr>
        <w:t>structure</w:t>
      </w:r>
      <w:proofErr w:type="spellEnd"/>
      <w:r w:rsidRPr="000D6905">
        <w:rPr>
          <w:sz w:val="14"/>
          <w:szCs w:val="14"/>
          <w:lang w:val="de-DE"/>
        </w:rPr>
        <w:t xml:space="preserve"> </w:t>
      </w:r>
      <w:proofErr w:type="spellStart"/>
      <w:r w:rsidRPr="000D6905">
        <w:rPr>
          <w:sz w:val="14"/>
          <w:szCs w:val="14"/>
          <w:lang w:val="de-DE"/>
        </w:rPr>
        <w:t>and</w:t>
      </w:r>
      <w:proofErr w:type="spellEnd"/>
      <w:r w:rsidRPr="000D6905">
        <w:rPr>
          <w:sz w:val="14"/>
          <w:szCs w:val="14"/>
          <w:lang w:val="de-DE"/>
        </w:rPr>
        <w:t xml:space="preserve"> </w:t>
      </w:r>
      <w:proofErr w:type="spellStart"/>
      <w:r w:rsidRPr="000D6905">
        <w:rPr>
          <w:sz w:val="14"/>
          <w:szCs w:val="14"/>
          <w:lang w:val="de-DE"/>
        </w:rPr>
        <w:t>mappings</w:t>
      </w:r>
      <w:proofErr w:type="spellEnd"/>
      <w:r w:rsidRPr="000D6905">
        <w:rPr>
          <w:sz w:val="14"/>
          <w:szCs w:val="14"/>
          <w:lang w:val="de-DE"/>
        </w:rPr>
        <w:t xml:space="preserve"> in </w:t>
      </w:r>
      <w:proofErr w:type="spellStart"/>
      <w:r w:rsidRPr="000D6905">
        <w:rPr>
          <w:sz w:val="14"/>
          <w:szCs w:val="14"/>
          <w:lang w:val="de-DE"/>
        </w:rPr>
        <w:t>between</w:t>
      </w:r>
      <w:proofErr w:type="spellEnd"/>
      <w:r w:rsidRPr="000D6905">
        <w:rPr>
          <w:sz w:val="14"/>
          <w:szCs w:val="14"/>
          <w:lang w:val="de-DE"/>
        </w:rPr>
        <w:t xml:space="preserve"> </w:t>
      </w:r>
      <w:proofErr w:type="spellStart"/>
      <w:r>
        <w:rPr>
          <w:sz w:val="14"/>
          <w:szCs w:val="14"/>
          <w:lang w:val="de-DE"/>
        </w:rPr>
        <w:t>vocabularies</w:t>
      </w:r>
      <w:proofErr w:type="spellEnd"/>
      <w:r>
        <w:rPr>
          <w:sz w:val="14"/>
          <w:szCs w:val="14"/>
          <w:lang w:val="de-DE"/>
        </w:rPr>
        <w:t xml:space="preserve"> </w:t>
      </w:r>
      <w:proofErr w:type="spellStart"/>
      <w:r>
        <w:rPr>
          <w:sz w:val="14"/>
          <w:szCs w:val="14"/>
          <w:lang w:val="de-DE"/>
        </w:rPr>
        <w:t>and</w:t>
      </w:r>
      <w:proofErr w:type="spellEnd"/>
      <w:r>
        <w:rPr>
          <w:sz w:val="14"/>
          <w:szCs w:val="14"/>
          <w:lang w:val="de-DE"/>
        </w:rPr>
        <w:t xml:space="preserve"> </w:t>
      </w:r>
      <w:proofErr w:type="spellStart"/>
      <w:r>
        <w:rPr>
          <w:sz w:val="14"/>
          <w:szCs w:val="14"/>
          <w:lang w:val="de-DE"/>
        </w:rPr>
        <w:t>vocabulary</w:t>
      </w:r>
      <w:proofErr w:type="spellEnd"/>
      <w:r>
        <w:rPr>
          <w:sz w:val="14"/>
          <w:szCs w:val="14"/>
          <w:lang w:val="de-DE"/>
        </w:rPr>
        <w:t xml:space="preserve"> </w:t>
      </w:r>
      <w:proofErr w:type="spellStart"/>
      <w:r>
        <w:rPr>
          <w:sz w:val="14"/>
          <w:szCs w:val="14"/>
          <w:lang w:val="de-DE"/>
        </w:rPr>
        <w:t>terms</w:t>
      </w:r>
      <w:proofErr w:type="spellEnd"/>
      <w:r>
        <w:rPr>
          <w:sz w:val="14"/>
          <w:szCs w:val="14"/>
          <w:lang w:val="de-DE"/>
        </w:rPr>
        <w:t xml:space="preserve"> </w:t>
      </w:r>
      <w:proofErr w:type="spellStart"/>
      <w:r w:rsidRPr="000D6905">
        <w:rPr>
          <w:sz w:val="14"/>
          <w:szCs w:val="14"/>
          <w:lang w:val="de-DE"/>
        </w:rPr>
        <w:t>through</w:t>
      </w:r>
      <w:proofErr w:type="spellEnd"/>
      <w:r w:rsidRPr="000D6905">
        <w:rPr>
          <w:sz w:val="14"/>
          <w:szCs w:val="14"/>
          <w:lang w:val="de-DE"/>
        </w:rPr>
        <w:t xml:space="preserve"> </w:t>
      </w:r>
      <w:proofErr w:type="spellStart"/>
      <w:r w:rsidRPr="000D6905">
        <w:rPr>
          <w:sz w:val="14"/>
          <w:szCs w:val="14"/>
          <w:lang w:val="de-DE"/>
        </w:rPr>
        <w:t>its</w:t>
      </w:r>
      <w:proofErr w:type="spellEnd"/>
      <w:r w:rsidRPr="000D6905">
        <w:rPr>
          <w:sz w:val="14"/>
          <w:szCs w:val="14"/>
          <w:lang w:val="de-DE"/>
        </w:rPr>
        <w:t xml:space="preserve"> </w:t>
      </w:r>
      <w:proofErr w:type="spellStart"/>
      <w:r w:rsidRPr="000D6905">
        <w:rPr>
          <w:sz w:val="14"/>
          <w:szCs w:val="14"/>
          <w:lang w:val="de-DE"/>
        </w:rPr>
        <w:t>declared</w:t>
      </w:r>
      <w:proofErr w:type="spellEnd"/>
      <w:r w:rsidRPr="000D6905">
        <w:rPr>
          <w:sz w:val="14"/>
          <w:szCs w:val="14"/>
          <w:lang w:val="de-DE"/>
        </w:rPr>
        <w:t xml:space="preserve"> </w:t>
      </w:r>
      <w:proofErr w:type="spellStart"/>
      <w:r w:rsidRPr="000D6905">
        <w:rPr>
          <w:sz w:val="14"/>
          <w:szCs w:val="14"/>
          <w:lang w:val="de-DE"/>
        </w:rPr>
        <w:t>semantics</w:t>
      </w:r>
      <w:proofErr w:type="spellEnd"/>
      <w:r w:rsidRPr="000D6905">
        <w:rPr>
          <w:sz w:val="14"/>
          <w:szCs w:val="14"/>
          <w:lang w:val="de-DE"/>
        </w:rPr>
        <w:t xml:space="preserve"> </w:t>
      </w:r>
      <w:proofErr w:type="spellStart"/>
      <w:r w:rsidRPr="000D6905">
        <w:rPr>
          <w:sz w:val="14"/>
          <w:szCs w:val="14"/>
          <w:lang w:val="de-DE"/>
        </w:rPr>
        <w:t>or</w:t>
      </w:r>
      <w:proofErr w:type="spellEnd"/>
      <w:r w:rsidRPr="000D6905">
        <w:rPr>
          <w:sz w:val="14"/>
          <w:szCs w:val="14"/>
          <w:lang w:val="de-DE"/>
        </w:rPr>
        <w:t xml:space="preserve"> </w:t>
      </w:r>
      <w:proofErr w:type="spellStart"/>
      <w:r w:rsidRPr="000D6905">
        <w:rPr>
          <w:sz w:val="14"/>
          <w:szCs w:val="14"/>
          <w:lang w:val="de-DE"/>
        </w:rPr>
        <w:t>its</w:t>
      </w:r>
      <w:proofErr w:type="spellEnd"/>
      <w:r w:rsidRPr="000D6905">
        <w:rPr>
          <w:sz w:val="14"/>
          <w:szCs w:val="14"/>
          <w:lang w:val="de-DE"/>
        </w:rPr>
        <w:t xml:space="preserve"> so-</w:t>
      </w:r>
      <w:proofErr w:type="spellStart"/>
      <w:r w:rsidRPr="000D6905">
        <w:rPr>
          <w:sz w:val="14"/>
          <w:szCs w:val="14"/>
          <w:lang w:val="de-DE"/>
        </w:rPr>
        <w:t>called</w:t>
      </w:r>
      <w:proofErr w:type="spellEnd"/>
      <w:r w:rsidRPr="000D6905">
        <w:rPr>
          <w:sz w:val="14"/>
          <w:szCs w:val="14"/>
          <w:lang w:val="de-DE"/>
        </w:rPr>
        <w:t xml:space="preserve"> </w:t>
      </w:r>
      <w:proofErr w:type="spellStart"/>
      <w:r w:rsidRPr="000D6905">
        <w:rPr>
          <w:sz w:val="14"/>
          <w:szCs w:val="14"/>
          <w:lang w:val="de-DE"/>
        </w:rPr>
        <w:t>Semantic</w:t>
      </w:r>
      <w:proofErr w:type="spellEnd"/>
      <w:r w:rsidRPr="000D6905">
        <w:rPr>
          <w:sz w:val="14"/>
          <w:szCs w:val="14"/>
          <w:lang w:val="de-DE"/>
        </w:rPr>
        <w:t xml:space="preserve"> Layer</w:t>
      </w:r>
      <w:r>
        <w:rPr>
          <w:sz w:val="14"/>
          <w:szCs w:val="14"/>
          <w:lang w:val="de-DE"/>
        </w:rPr>
        <w:t xml:space="preserve"> [Jörg et al. 2007]</w:t>
      </w:r>
      <w:r w:rsidRPr="000D6905">
        <w:rPr>
          <w:sz w:val="14"/>
          <w:szCs w:val="14"/>
          <w:lang w:val="de-DE"/>
        </w:rPr>
        <w:t>.</w:t>
      </w:r>
    </w:p>
  </w:footnote>
  <w:footnote w:id="10">
    <w:p w14:paraId="2FA66FBA" w14:textId="357A465E" w:rsidR="00C2365E" w:rsidRPr="000A66B0" w:rsidRDefault="00C2365E">
      <w:pPr>
        <w:pStyle w:val="Funotentext"/>
        <w:rPr>
          <w:sz w:val="14"/>
          <w:szCs w:val="14"/>
          <w:lang w:val="de-DE"/>
        </w:rPr>
      </w:pPr>
      <w:r w:rsidRPr="000A66B0">
        <w:rPr>
          <w:rStyle w:val="Funotenzeichen"/>
          <w:sz w:val="14"/>
          <w:szCs w:val="14"/>
        </w:rPr>
        <w:footnoteRef/>
      </w:r>
      <w:r w:rsidRPr="000A66B0">
        <w:rPr>
          <w:sz w:val="14"/>
          <w:szCs w:val="14"/>
        </w:rPr>
        <w:t xml:space="preserve"> Two Peas in a Pod (CASRAI and CERIF): </w:t>
      </w:r>
      <w:hyperlink r:id="rId1" w:history="1">
        <w:r w:rsidRPr="00603847">
          <w:rPr>
            <w:rStyle w:val="Link"/>
            <w:sz w:val="14"/>
            <w:szCs w:val="14"/>
          </w:rPr>
          <w:t>http://cerifsupport.org/2012/12/17/cerif-casrai-profiling/</w:t>
        </w:r>
      </w:hyperlink>
      <w:r>
        <w:rPr>
          <w:sz w:val="14"/>
          <w:szCs w:val="14"/>
        </w:rPr>
        <w:t xml:space="preserve"> </w:t>
      </w:r>
    </w:p>
  </w:footnote>
  <w:footnote w:id="11">
    <w:p w14:paraId="4144E98F" w14:textId="47C09D57" w:rsidR="00C2365E" w:rsidRPr="000A66B0" w:rsidRDefault="00C2365E" w:rsidP="000A66B0">
      <w:pPr>
        <w:pStyle w:val="Funotentext"/>
        <w:jc w:val="left"/>
        <w:rPr>
          <w:sz w:val="14"/>
          <w:szCs w:val="14"/>
          <w:lang w:val="de-DE"/>
        </w:rPr>
      </w:pPr>
      <w:r w:rsidRPr="000A66B0">
        <w:rPr>
          <w:rStyle w:val="Funotenzeichen"/>
          <w:sz w:val="14"/>
          <w:szCs w:val="14"/>
        </w:rPr>
        <w:footnoteRef/>
      </w:r>
      <w:r w:rsidRPr="000A66B0">
        <w:rPr>
          <w:sz w:val="14"/>
          <w:szCs w:val="14"/>
        </w:rPr>
        <w:t xml:space="preserve"> Snowball Metrics presentation at </w:t>
      </w:r>
      <w:proofErr w:type="spellStart"/>
      <w:r w:rsidRPr="000A66B0">
        <w:rPr>
          <w:sz w:val="14"/>
          <w:szCs w:val="14"/>
        </w:rPr>
        <w:t>euroCRIS</w:t>
      </w:r>
      <w:proofErr w:type="spellEnd"/>
      <w:r w:rsidRPr="000A66B0">
        <w:rPr>
          <w:sz w:val="14"/>
          <w:szCs w:val="14"/>
        </w:rPr>
        <w:t xml:space="preserve"> Members Meeting in Porto (November 2013): </w:t>
      </w:r>
      <w:hyperlink r:id="rId2" w:history="1">
        <w:r w:rsidRPr="00603847">
          <w:rPr>
            <w:rStyle w:val="Link"/>
            <w:sz w:val="14"/>
            <w:szCs w:val="14"/>
          </w:rPr>
          <w:t>http://www.eurocris.org/Uploads/Web%20pages/members_meetings/201211%20-%20Madrid,%20Spain/TG%20meetings%20-%20Anna%20Clements-Lisa%20Colledge%20(Snowball%20Metrics).ppt</w:t>
        </w:r>
      </w:hyperlink>
      <w:r>
        <w:rPr>
          <w:sz w:val="14"/>
          <w:szCs w:val="14"/>
        </w:rPr>
        <w:t xml:space="preserve"> </w:t>
      </w:r>
      <w:r w:rsidRPr="000A66B0">
        <w:rPr>
          <w:sz w:val="14"/>
          <w:szCs w:val="14"/>
        </w:rPr>
        <w:t xml:space="preserve"> </w:t>
      </w:r>
      <w:r>
        <w:rPr>
          <w:sz w:val="14"/>
          <w:szCs w:val="14"/>
        </w:rPr>
        <w:t xml:space="preserve"> </w:t>
      </w:r>
    </w:p>
  </w:footnote>
  <w:footnote w:id="12">
    <w:p w14:paraId="4942FEE4" w14:textId="1A3A76F4" w:rsidR="00C2365E" w:rsidRPr="008D7268" w:rsidRDefault="00C2365E" w:rsidP="008D7268">
      <w:pPr>
        <w:pStyle w:val="Funotentext"/>
        <w:jc w:val="left"/>
        <w:rPr>
          <w:sz w:val="14"/>
          <w:szCs w:val="14"/>
          <w:lang w:val="de-DE"/>
        </w:rPr>
      </w:pPr>
      <w:r w:rsidRPr="008D7268">
        <w:rPr>
          <w:rStyle w:val="Funotenzeichen"/>
          <w:sz w:val="14"/>
          <w:szCs w:val="14"/>
        </w:rPr>
        <w:footnoteRef/>
      </w:r>
      <w:r w:rsidRPr="008D7268">
        <w:rPr>
          <w:sz w:val="14"/>
          <w:szCs w:val="14"/>
        </w:rPr>
        <w:t xml:space="preserve"> </w:t>
      </w:r>
      <w:proofErr w:type="spellStart"/>
      <w:r w:rsidRPr="008D7268">
        <w:rPr>
          <w:sz w:val="14"/>
          <w:szCs w:val="14"/>
          <w:lang w:val="de-DE"/>
        </w:rPr>
        <w:t>OpenAIRE</w:t>
      </w:r>
      <w:proofErr w:type="spellEnd"/>
      <w:r w:rsidRPr="008D7268">
        <w:rPr>
          <w:sz w:val="14"/>
          <w:szCs w:val="14"/>
          <w:lang w:val="de-DE"/>
        </w:rPr>
        <w:t xml:space="preserve"> Guidelines </w:t>
      </w:r>
      <w:proofErr w:type="spellStart"/>
      <w:r w:rsidRPr="008D7268">
        <w:rPr>
          <w:sz w:val="14"/>
          <w:szCs w:val="14"/>
          <w:lang w:val="de-DE"/>
        </w:rPr>
        <w:t>for</w:t>
      </w:r>
      <w:proofErr w:type="spellEnd"/>
      <w:r w:rsidRPr="008D7268">
        <w:rPr>
          <w:sz w:val="14"/>
          <w:szCs w:val="14"/>
          <w:lang w:val="de-DE"/>
        </w:rPr>
        <w:t xml:space="preserve"> CRIS Managers: </w:t>
      </w:r>
      <w:hyperlink r:id="rId3" w:history="1">
        <w:r w:rsidRPr="008D7268">
          <w:rPr>
            <w:rStyle w:val="Link"/>
            <w:sz w:val="14"/>
            <w:szCs w:val="14"/>
            <w:lang w:val="de-DE"/>
          </w:rPr>
          <w:t>https://guidelines.openaire.eu/wiki/OpenAIRE_Guidelines:_For_CRIS</w:t>
        </w:r>
      </w:hyperlink>
      <w:r w:rsidRPr="008D7268">
        <w:rPr>
          <w:sz w:val="14"/>
          <w:szCs w:val="14"/>
          <w:lang w:val="de-DE"/>
        </w:rPr>
        <w:t xml:space="preserve"> </w:t>
      </w:r>
    </w:p>
  </w:footnote>
  <w:footnote w:id="13">
    <w:p w14:paraId="18441942" w14:textId="51F70BC1" w:rsidR="00C2365E" w:rsidRPr="0071512E" w:rsidRDefault="00C2365E" w:rsidP="0071512E">
      <w:pPr>
        <w:pStyle w:val="Funotentext"/>
        <w:jc w:val="left"/>
        <w:rPr>
          <w:sz w:val="14"/>
          <w:szCs w:val="14"/>
          <w:lang w:val="de-DE"/>
        </w:rPr>
      </w:pPr>
      <w:r w:rsidRPr="0071512E">
        <w:rPr>
          <w:rStyle w:val="Funotenzeichen"/>
          <w:sz w:val="14"/>
          <w:szCs w:val="14"/>
        </w:rPr>
        <w:footnoteRef/>
      </w:r>
      <w:r w:rsidRPr="0071512E">
        <w:rPr>
          <w:sz w:val="14"/>
          <w:szCs w:val="14"/>
        </w:rPr>
        <w:t xml:space="preserve"> </w:t>
      </w:r>
      <w:r w:rsidRPr="0071512E">
        <w:rPr>
          <w:sz w:val="14"/>
          <w:szCs w:val="14"/>
          <w:lang w:val="de-DE"/>
        </w:rPr>
        <w:t xml:space="preserve">A </w:t>
      </w:r>
      <w:proofErr w:type="spellStart"/>
      <w:r w:rsidRPr="0071512E">
        <w:rPr>
          <w:sz w:val="14"/>
          <w:szCs w:val="14"/>
          <w:lang w:val="de-DE"/>
        </w:rPr>
        <w:t>rich</w:t>
      </w:r>
      <w:proofErr w:type="spellEnd"/>
      <w:r w:rsidRPr="0071512E">
        <w:rPr>
          <w:sz w:val="14"/>
          <w:szCs w:val="14"/>
          <w:lang w:val="de-DE"/>
        </w:rPr>
        <w:t xml:space="preserve"> </w:t>
      </w:r>
      <w:proofErr w:type="spellStart"/>
      <w:r w:rsidRPr="0071512E">
        <w:rPr>
          <w:sz w:val="14"/>
          <w:szCs w:val="14"/>
          <w:lang w:val="de-DE"/>
        </w:rPr>
        <w:t>collection</w:t>
      </w:r>
      <w:proofErr w:type="spellEnd"/>
      <w:r w:rsidRPr="0071512E">
        <w:rPr>
          <w:sz w:val="14"/>
          <w:szCs w:val="14"/>
          <w:lang w:val="de-DE"/>
        </w:rPr>
        <w:t xml:space="preserve"> </w:t>
      </w:r>
      <w:proofErr w:type="spellStart"/>
      <w:r w:rsidRPr="0071512E">
        <w:rPr>
          <w:sz w:val="14"/>
          <w:szCs w:val="14"/>
          <w:lang w:val="de-DE"/>
        </w:rPr>
        <w:t>of</w:t>
      </w:r>
      <w:proofErr w:type="spellEnd"/>
      <w:r w:rsidRPr="0071512E">
        <w:rPr>
          <w:sz w:val="14"/>
          <w:szCs w:val="14"/>
          <w:lang w:val="de-DE"/>
        </w:rPr>
        <w:t xml:space="preserve"> </w:t>
      </w:r>
      <w:proofErr w:type="spellStart"/>
      <w:r w:rsidRPr="0071512E">
        <w:rPr>
          <w:sz w:val="14"/>
          <w:szCs w:val="14"/>
          <w:lang w:val="de-DE"/>
        </w:rPr>
        <w:t>requirements</w:t>
      </w:r>
      <w:proofErr w:type="spellEnd"/>
      <w:r w:rsidRPr="0071512E">
        <w:rPr>
          <w:sz w:val="14"/>
          <w:szCs w:val="14"/>
          <w:lang w:val="de-DE"/>
        </w:rPr>
        <w:t xml:space="preserve"> </w:t>
      </w:r>
      <w:proofErr w:type="spellStart"/>
      <w:r w:rsidRPr="0071512E">
        <w:rPr>
          <w:sz w:val="14"/>
          <w:szCs w:val="14"/>
          <w:lang w:val="de-DE"/>
        </w:rPr>
        <w:t>resulted</w:t>
      </w:r>
      <w:proofErr w:type="spellEnd"/>
      <w:r w:rsidRPr="0071512E">
        <w:rPr>
          <w:sz w:val="14"/>
          <w:szCs w:val="14"/>
          <w:lang w:val="de-DE"/>
        </w:rPr>
        <w:t xml:space="preserve"> </w:t>
      </w:r>
      <w:proofErr w:type="spellStart"/>
      <w:r w:rsidRPr="0071512E">
        <w:rPr>
          <w:sz w:val="14"/>
          <w:szCs w:val="14"/>
          <w:lang w:val="de-DE"/>
        </w:rPr>
        <w:t>rom</w:t>
      </w:r>
      <w:proofErr w:type="spellEnd"/>
      <w:r w:rsidRPr="0071512E">
        <w:rPr>
          <w:sz w:val="14"/>
          <w:szCs w:val="14"/>
          <w:lang w:val="de-DE"/>
        </w:rPr>
        <w:t xml:space="preserve"> a CKAN </w:t>
      </w:r>
      <w:proofErr w:type="spellStart"/>
      <w:r w:rsidRPr="0071512E">
        <w:rPr>
          <w:sz w:val="14"/>
          <w:szCs w:val="14"/>
          <w:lang w:val="de-DE"/>
        </w:rPr>
        <w:t>or</w:t>
      </w:r>
      <w:proofErr w:type="spellEnd"/>
      <w:r w:rsidRPr="0071512E">
        <w:rPr>
          <w:sz w:val="14"/>
          <w:szCs w:val="14"/>
          <w:lang w:val="de-DE"/>
        </w:rPr>
        <w:t xml:space="preserve"> RDM </w:t>
      </w:r>
      <w:proofErr w:type="spellStart"/>
      <w:r w:rsidRPr="0071512E">
        <w:rPr>
          <w:sz w:val="14"/>
          <w:szCs w:val="14"/>
          <w:lang w:val="de-DE"/>
        </w:rPr>
        <w:t>workshop</w:t>
      </w:r>
      <w:proofErr w:type="spellEnd"/>
      <w:r w:rsidRPr="0071512E">
        <w:rPr>
          <w:sz w:val="14"/>
          <w:szCs w:val="14"/>
          <w:lang w:val="de-DE"/>
        </w:rPr>
        <w:t xml:space="preserve">: </w:t>
      </w:r>
      <w:hyperlink r:id="rId4" w:history="1">
        <w:r w:rsidRPr="0071512E">
          <w:rPr>
            <w:rStyle w:val="Link"/>
            <w:sz w:val="14"/>
            <w:szCs w:val="14"/>
            <w:lang w:val="de-DE"/>
          </w:rPr>
          <w:t>https://docs.google.com/spreadsheet/ccc?key=0Arh4BnSV2XSIdGxibkhLXzhsUVZzVTl6MWdYOWVMcWc&amp;usp=sharing#gid=0</w:t>
        </w:r>
      </w:hyperlink>
      <w:r w:rsidRPr="0071512E">
        <w:rPr>
          <w:sz w:val="14"/>
          <w:szCs w:val="14"/>
          <w:lang w:val="de-DE"/>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F56B" w14:textId="77777777" w:rsidR="00C2365E" w:rsidRDefault="00C2365E">
    <w:pPr>
      <w:tabs>
        <w:tab w:val="right" w:pos="7938"/>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76136" w14:textId="77777777" w:rsidR="00C2365E" w:rsidRDefault="00C2365E">
    <w:pPr>
      <w:tabs>
        <w:tab w:val="right" w:pos="7938"/>
      </w:tabs>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D9401AC"/>
    <w:lvl w:ilvl="0">
      <w:start w:val="1"/>
      <w:numFmt w:val="none"/>
      <w:pStyle w:val="berschrift1"/>
      <w:suff w:val="nothing"/>
      <w:lvlText w:val=""/>
      <w:lvlJc w:val="left"/>
      <w:pPr>
        <w:ind w:left="0" w:firstLine="0"/>
      </w:pPr>
      <w:rPr>
        <w:rFonts w:hint="default"/>
      </w:rPr>
    </w:lvl>
    <w:lvl w:ilvl="1">
      <w:start w:val="1"/>
      <w:numFmt w:val="decimal"/>
      <w:pStyle w:val="berschrift2"/>
      <w:lvlText w:val="%2"/>
      <w:lvlJc w:val="left"/>
      <w:pPr>
        <w:tabs>
          <w:tab w:val="num" w:pos="567"/>
        </w:tabs>
        <w:ind w:left="567" w:hanging="567"/>
      </w:pPr>
      <w:rPr>
        <w:rFonts w:hint="default"/>
      </w:rPr>
    </w:lvl>
    <w:lvl w:ilvl="2">
      <w:start w:val="1"/>
      <w:numFmt w:val="decimal"/>
      <w:pStyle w:val="berschrift3"/>
      <w:lvlText w:val="%2.%3"/>
      <w:lvlJc w:val="left"/>
      <w:pPr>
        <w:tabs>
          <w:tab w:val="num" w:pos="567"/>
        </w:tabs>
        <w:ind w:left="567" w:hanging="566"/>
      </w:pPr>
      <w:rPr>
        <w:rFonts w:hint="default"/>
      </w:rPr>
    </w:lvl>
    <w:lvl w:ilvl="3">
      <w:start w:val="1"/>
      <w:numFmt w:val="decimal"/>
      <w:lvlText w:val="%2.%3.%4"/>
      <w:lvlJc w:val="left"/>
      <w:pPr>
        <w:tabs>
          <w:tab w:val="num" w:pos="721"/>
        </w:tabs>
        <w:ind w:left="567" w:hanging="566"/>
      </w:pPr>
      <w:rPr>
        <w:rFonts w:hint="default"/>
      </w:rPr>
    </w:lvl>
    <w:lvl w:ilvl="4">
      <w:start w:val="1"/>
      <w:numFmt w:val="none"/>
      <w:pStyle w:val="berschrift5"/>
      <w:suff w:val="nothing"/>
      <w:lvlText w:val=""/>
      <w:lvlJc w:val="left"/>
      <w:pPr>
        <w:ind w:left="3541" w:hanging="708"/>
      </w:pPr>
      <w:rPr>
        <w:rFonts w:hint="default"/>
      </w:rPr>
    </w:lvl>
    <w:lvl w:ilvl="5">
      <w:start w:val="1"/>
      <w:numFmt w:val="none"/>
      <w:pStyle w:val="berschrift6"/>
      <w:suff w:val="nothing"/>
      <w:lvlText w:val=""/>
      <w:lvlJc w:val="left"/>
      <w:pPr>
        <w:ind w:left="4249" w:hanging="708"/>
      </w:pPr>
      <w:rPr>
        <w:rFonts w:hint="default"/>
      </w:rPr>
    </w:lvl>
    <w:lvl w:ilvl="6">
      <w:start w:val="1"/>
      <w:numFmt w:val="none"/>
      <w:pStyle w:val="berschrift7"/>
      <w:suff w:val="nothing"/>
      <w:lvlText w:val=""/>
      <w:lvlJc w:val="left"/>
      <w:pPr>
        <w:ind w:left="4957" w:hanging="708"/>
      </w:pPr>
      <w:rPr>
        <w:rFonts w:hint="default"/>
      </w:rPr>
    </w:lvl>
    <w:lvl w:ilvl="7">
      <w:start w:val="1"/>
      <w:numFmt w:val="none"/>
      <w:pStyle w:val="berschrift8"/>
      <w:suff w:val="nothing"/>
      <w:lvlText w:val=""/>
      <w:lvlJc w:val="left"/>
      <w:pPr>
        <w:ind w:left="5665" w:hanging="708"/>
      </w:pPr>
      <w:rPr>
        <w:rFonts w:hint="default"/>
      </w:rPr>
    </w:lvl>
    <w:lvl w:ilvl="8">
      <w:start w:val="1"/>
      <w:numFmt w:val="none"/>
      <w:pStyle w:val="berschrift9"/>
      <w:suff w:val="nothing"/>
      <w:lvlText w:val=""/>
      <w:lvlJc w:val="left"/>
      <w:pPr>
        <w:ind w:left="6373" w:hanging="708"/>
      </w:pPr>
      <w:rPr>
        <w:rFont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55F2C3E"/>
    <w:multiLevelType w:val="hybridMultilevel"/>
    <w:tmpl w:val="EB6890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5617D92"/>
    <w:multiLevelType w:val="hybridMultilevel"/>
    <w:tmpl w:val="17A0CF2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070F6CBB"/>
    <w:multiLevelType w:val="multilevel"/>
    <w:tmpl w:val="22B494F4"/>
    <w:lvl w:ilvl="0">
      <w:start w:val="1"/>
      <w:numFmt w:val="none"/>
      <w:suff w:val="nothing"/>
      <w:lvlText w:val=""/>
      <w:lvlJc w:val="left"/>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6"/>
      </w:pPr>
      <w:rPr>
        <w:rFonts w:hint="default"/>
      </w:rPr>
    </w:lvl>
    <w:lvl w:ilvl="3">
      <w:start w:val="1"/>
      <w:numFmt w:val="decimal"/>
      <w:lvlText w:val="%2.%3.%4"/>
      <w:lvlJc w:val="left"/>
      <w:pPr>
        <w:tabs>
          <w:tab w:val="num" w:pos="721"/>
        </w:tabs>
        <w:ind w:left="567" w:hanging="566"/>
      </w:pPr>
      <w:rPr>
        <w:rFonts w:hint="default"/>
      </w:rPr>
    </w:lvl>
    <w:lvl w:ilvl="4">
      <w:start w:val="1"/>
      <w:numFmt w:val="none"/>
      <w:suff w:val="nothing"/>
      <w:lvlText w:val=""/>
      <w:lvlJc w:val="left"/>
      <w:pPr>
        <w:ind w:left="3541" w:hanging="708"/>
      </w:pPr>
      <w:rPr>
        <w:rFonts w:hint="default"/>
      </w:rPr>
    </w:lvl>
    <w:lvl w:ilvl="5">
      <w:start w:val="1"/>
      <w:numFmt w:val="none"/>
      <w:suff w:val="nothing"/>
      <w:lvlText w:val=""/>
      <w:lvlJc w:val="left"/>
      <w:pPr>
        <w:ind w:left="4249" w:hanging="708"/>
      </w:pPr>
      <w:rPr>
        <w:rFonts w:hint="default"/>
      </w:rPr>
    </w:lvl>
    <w:lvl w:ilvl="6">
      <w:start w:val="1"/>
      <w:numFmt w:val="none"/>
      <w:suff w:val="nothing"/>
      <w:lvlText w:val=""/>
      <w:lvlJc w:val="left"/>
      <w:pPr>
        <w:ind w:left="4957" w:hanging="708"/>
      </w:pPr>
      <w:rPr>
        <w:rFonts w:hint="default"/>
      </w:rPr>
    </w:lvl>
    <w:lvl w:ilvl="7">
      <w:start w:val="1"/>
      <w:numFmt w:val="none"/>
      <w:suff w:val="nothing"/>
      <w:lvlText w:val=""/>
      <w:lvlJc w:val="left"/>
      <w:pPr>
        <w:ind w:left="5665" w:hanging="708"/>
      </w:pPr>
      <w:rPr>
        <w:rFonts w:hint="default"/>
      </w:rPr>
    </w:lvl>
    <w:lvl w:ilvl="8">
      <w:start w:val="1"/>
      <w:numFmt w:val="none"/>
      <w:suff w:val="nothing"/>
      <w:lvlText w:val=""/>
      <w:lvlJc w:val="left"/>
      <w:pPr>
        <w:ind w:left="6373" w:hanging="708"/>
      </w:pPr>
      <w:rPr>
        <w:rFonts w:hint="default"/>
      </w:rPr>
    </w:lvl>
  </w:abstractNum>
  <w:abstractNum w:abstractNumId="12">
    <w:nsid w:val="080D7917"/>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DB50271"/>
    <w:multiLevelType w:val="hybridMultilevel"/>
    <w:tmpl w:val="8A508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0F4C14AD"/>
    <w:multiLevelType w:val="hybridMultilevel"/>
    <w:tmpl w:val="C944B2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1BB6969"/>
    <w:multiLevelType w:val="hybridMultilevel"/>
    <w:tmpl w:val="9A54336E"/>
    <w:lvl w:ilvl="0" w:tplc="BDD403CA">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1C6013D"/>
    <w:multiLevelType w:val="hybridMultilevel"/>
    <w:tmpl w:val="3BFEC8E2"/>
    <w:lvl w:ilvl="0" w:tplc="0407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73F67F4"/>
    <w:multiLevelType w:val="multilevel"/>
    <w:tmpl w:val="B02C31A6"/>
    <w:lvl w:ilvl="0">
      <w:start w:val="1"/>
      <w:numFmt w:val="bullet"/>
      <w:pStyle w:val="Aufzhlungszeichen2"/>
      <w:lvlText w:val=""/>
      <w:lvlJc w:val="left"/>
      <w:pPr>
        <w:tabs>
          <w:tab w:val="num" w:pos="644"/>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84F195C"/>
    <w:multiLevelType w:val="hybridMultilevel"/>
    <w:tmpl w:val="35D49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69478AA"/>
    <w:multiLevelType w:val="hybridMultilevel"/>
    <w:tmpl w:val="D90E92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CF53C07"/>
    <w:multiLevelType w:val="hybridMultilevel"/>
    <w:tmpl w:val="49AE21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86D45BC"/>
    <w:multiLevelType w:val="multilevel"/>
    <w:tmpl w:val="22B494F4"/>
    <w:lvl w:ilvl="0">
      <w:start w:val="1"/>
      <w:numFmt w:val="none"/>
      <w:suff w:val="nothing"/>
      <w:lvlText w:val=""/>
      <w:lvlJc w:val="left"/>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6"/>
      </w:pPr>
      <w:rPr>
        <w:rFonts w:hint="default"/>
      </w:rPr>
    </w:lvl>
    <w:lvl w:ilvl="3">
      <w:start w:val="1"/>
      <w:numFmt w:val="decimal"/>
      <w:lvlText w:val="%2.%3.%4"/>
      <w:lvlJc w:val="left"/>
      <w:pPr>
        <w:tabs>
          <w:tab w:val="num" w:pos="721"/>
        </w:tabs>
        <w:ind w:left="567" w:hanging="566"/>
      </w:pPr>
      <w:rPr>
        <w:rFonts w:hint="default"/>
      </w:rPr>
    </w:lvl>
    <w:lvl w:ilvl="4">
      <w:start w:val="1"/>
      <w:numFmt w:val="none"/>
      <w:suff w:val="nothing"/>
      <w:lvlText w:val=""/>
      <w:lvlJc w:val="left"/>
      <w:pPr>
        <w:ind w:left="3541" w:hanging="708"/>
      </w:pPr>
      <w:rPr>
        <w:rFonts w:hint="default"/>
      </w:rPr>
    </w:lvl>
    <w:lvl w:ilvl="5">
      <w:start w:val="1"/>
      <w:numFmt w:val="none"/>
      <w:suff w:val="nothing"/>
      <w:lvlText w:val=""/>
      <w:lvlJc w:val="left"/>
      <w:pPr>
        <w:ind w:left="4249" w:hanging="708"/>
      </w:pPr>
      <w:rPr>
        <w:rFonts w:hint="default"/>
      </w:rPr>
    </w:lvl>
    <w:lvl w:ilvl="6">
      <w:start w:val="1"/>
      <w:numFmt w:val="none"/>
      <w:suff w:val="nothing"/>
      <w:lvlText w:val=""/>
      <w:lvlJc w:val="left"/>
      <w:pPr>
        <w:ind w:left="4957" w:hanging="708"/>
      </w:pPr>
      <w:rPr>
        <w:rFonts w:hint="default"/>
      </w:rPr>
    </w:lvl>
    <w:lvl w:ilvl="7">
      <w:start w:val="1"/>
      <w:numFmt w:val="none"/>
      <w:suff w:val="nothing"/>
      <w:lvlText w:val=""/>
      <w:lvlJc w:val="left"/>
      <w:pPr>
        <w:ind w:left="5665" w:hanging="708"/>
      </w:pPr>
      <w:rPr>
        <w:rFonts w:hint="default"/>
      </w:rPr>
    </w:lvl>
    <w:lvl w:ilvl="8">
      <w:start w:val="1"/>
      <w:numFmt w:val="none"/>
      <w:suff w:val="nothing"/>
      <w:lvlText w:val=""/>
      <w:lvlJc w:val="left"/>
      <w:pPr>
        <w:ind w:left="6373" w:hanging="708"/>
      </w:pPr>
      <w:rPr>
        <w:rFonts w:hint="default"/>
      </w:rPr>
    </w:lvl>
  </w:abstractNum>
  <w:abstractNum w:abstractNumId="22">
    <w:nsid w:val="4ABB3196"/>
    <w:multiLevelType w:val="hybridMultilevel"/>
    <w:tmpl w:val="F1A4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3012FB"/>
    <w:multiLevelType w:val="hybridMultilevel"/>
    <w:tmpl w:val="A692C6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0137CC1"/>
    <w:multiLevelType w:val="multilevel"/>
    <w:tmpl w:val="7CC2A3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83754A"/>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65937C8E"/>
    <w:multiLevelType w:val="multilevel"/>
    <w:tmpl w:val="22B494F4"/>
    <w:lvl w:ilvl="0">
      <w:start w:val="1"/>
      <w:numFmt w:val="none"/>
      <w:suff w:val="nothing"/>
      <w:lvlText w:val=""/>
      <w:lvlJc w:val="left"/>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6"/>
      </w:pPr>
      <w:rPr>
        <w:rFonts w:hint="default"/>
      </w:rPr>
    </w:lvl>
    <w:lvl w:ilvl="3">
      <w:start w:val="1"/>
      <w:numFmt w:val="decimal"/>
      <w:lvlText w:val="%2.%3.%4"/>
      <w:lvlJc w:val="left"/>
      <w:pPr>
        <w:tabs>
          <w:tab w:val="num" w:pos="721"/>
        </w:tabs>
        <w:ind w:left="567" w:hanging="566"/>
      </w:pPr>
      <w:rPr>
        <w:rFonts w:hint="default"/>
      </w:rPr>
    </w:lvl>
    <w:lvl w:ilvl="4">
      <w:start w:val="1"/>
      <w:numFmt w:val="none"/>
      <w:suff w:val="nothing"/>
      <w:lvlText w:val=""/>
      <w:lvlJc w:val="left"/>
      <w:pPr>
        <w:ind w:left="3541" w:hanging="708"/>
      </w:pPr>
      <w:rPr>
        <w:rFonts w:hint="default"/>
      </w:rPr>
    </w:lvl>
    <w:lvl w:ilvl="5">
      <w:start w:val="1"/>
      <w:numFmt w:val="none"/>
      <w:suff w:val="nothing"/>
      <w:lvlText w:val=""/>
      <w:lvlJc w:val="left"/>
      <w:pPr>
        <w:ind w:left="4249" w:hanging="708"/>
      </w:pPr>
      <w:rPr>
        <w:rFonts w:hint="default"/>
      </w:rPr>
    </w:lvl>
    <w:lvl w:ilvl="6">
      <w:start w:val="1"/>
      <w:numFmt w:val="none"/>
      <w:suff w:val="nothing"/>
      <w:lvlText w:val=""/>
      <w:lvlJc w:val="left"/>
      <w:pPr>
        <w:ind w:left="4957" w:hanging="708"/>
      </w:pPr>
      <w:rPr>
        <w:rFonts w:hint="default"/>
      </w:rPr>
    </w:lvl>
    <w:lvl w:ilvl="7">
      <w:start w:val="1"/>
      <w:numFmt w:val="none"/>
      <w:suff w:val="nothing"/>
      <w:lvlText w:val=""/>
      <w:lvlJc w:val="left"/>
      <w:pPr>
        <w:ind w:left="5665" w:hanging="708"/>
      </w:pPr>
      <w:rPr>
        <w:rFonts w:hint="default"/>
      </w:rPr>
    </w:lvl>
    <w:lvl w:ilvl="8">
      <w:start w:val="1"/>
      <w:numFmt w:val="none"/>
      <w:suff w:val="nothing"/>
      <w:lvlText w:val=""/>
      <w:lvlJc w:val="left"/>
      <w:pPr>
        <w:ind w:left="6373" w:hanging="708"/>
      </w:pPr>
      <w:rPr>
        <w:rFonts w:hint="default"/>
      </w:rPr>
    </w:lvl>
  </w:abstractNum>
  <w:abstractNum w:abstractNumId="27">
    <w:nsid w:val="6754601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7B42DA7"/>
    <w:multiLevelType w:val="hybridMultilevel"/>
    <w:tmpl w:val="557E3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8AA196A"/>
    <w:multiLevelType w:val="hybridMultilevel"/>
    <w:tmpl w:val="7D046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5F76428"/>
    <w:multiLevelType w:val="hybridMultilevel"/>
    <w:tmpl w:val="B034418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8216E7B"/>
    <w:multiLevelType w:val="hybridMultilevel"/>
    <w:tmpl w:val="55B0AF7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88E258D"/>
    <w:multiLevelType w:val="hybridMultilevel"/>
    <w:tmpl w:val="BD723F94"/>
    <w:lvl w:ilvl="0" w:tplc="0000000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8E666A5"/>
    <w:multiLevelType w:val="hybridMultilevel"/>
    <w:tmpl w:val="36DAD79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nsid w:val="7AAB4A31"/>
    <w:multiLevelType w:val="hybridMultilevel"/>
    <w:tmpl w:val="F0E6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28"/>
  </w:num>
  <w:num w:numId="5">
    <w:abstractNumId w:val="1"/>
  </w:num>
  <w:num w:numId="6">
    <w:abstractNumId w:val="2"/>
  </w:num>
  <w:num w:numId="7">
    <w:abstractNumId w:val="3"/>
  </w:num>
  <w:num w:numId="8">
    <w:abstractNumId w:val="16"/>
  </w:num>
  <w:num w:numId="9">
    <w:abstractNumId w:val="4"/>
  </w:num>
  <w:num w:numId="10">
    <w:abstractNumId w:val="5"/>
  </w:num>
  <w:num w:numId="11">
    <w:abstractNumId w:val="6"/>
  </w:num>
  <w:num w:numId="12">
    <w:abstractNumId w:val="7"/>
  </w:num>
  <w:num w:numId="13">
    <w:abstractNumId w:val="8"/>
  </w:num>
  <w:num w:numId="14">
    <w:abstractNumId w:val="2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2"/>
  </w:num>
  <w:num w:numId="19">
    <w:abstractNumId w:val="33"/>
  </w:num>
  <w:num w:numId="20">
    <w:abstractNumId w:val="27"/>
  </w:num>
  <w:num w:numId="21">
    <w:abstractNumId w:val="25"/>
  </w:num>
  <w:num w:numId="22">
    <w:abstractNumId w:val="32"/>
  </w:num>
  <w:num w:numId="23">
    <w:abstractNumId w:val="30"/>
  </w:num>
  <w:num w:numId="24">
    <w:abstractNumId w:val="31"/>
  </w:num>
  <w:num w:numId="25">
    <w:abstractNumId w:val="13"/>
  </w:num>
  <w:num w:numId="26">
    <w:abstractNumId w:val="10"/>
  </w:num>
  <w:num w:numId="27">
    <w:abstractNumId w:val="20"/>
  </w:num>
  <w:num w:numId="28">
    <w:abstractNumId w:val="19"/>
  </w:num>
  <w:num w:numId="29">
    <w:abstractNumId w:val="18"/>
  </w:num>
  <w:num w:numId="30">
    <w:abstractNumId w:val="26"/>
  </w:num>
  <w:num w:numId="31">
    <w:abstractNumId w:val="11"/>
  </w:num>
  <w:num w:numId="32">
    <w:abstractNumId w:val="21"/>
  </w:num>
  <w:num w:numId="33">
    <w:abstractNumId w:val="34"/>
  </w:num>
  <w:num w:numId="34">
    <w:abstractNumId w:val="22"/>
  </w:num>
  <w:num w:numId="35">
    <w:abstractNumId w:val="2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F0"/>
    <w:rsid w:val="00000B18"/>
    <w:rsid w:val="00004534"/>
    <w:rsid w:val="000105EB"/>
    <w:rsid w:val="00012561"/>
    <w:rsid w:val="00015DB4"/>
    <w:rsid w:val="000160B0"/>
    <w:rsid w:val="00017201"/>
    <w:rsid w:val="0002049F"/>
    <w:rsid w:val="0002213E"/>
    <w:rsid w:val="00026CDE"/>
    <w:rsid w:val="00030140"/>
    <w:rsid w:val="00030A12"/>
    <w:rsid w:val="00032C24"/>
    <w:rsid w:val="00037012"/>
    <w:rsid w:val="00037280"/>
    <w:rsid w:val="0004060A"/>
    <w:rsid w:val="00040F21"/>
    <w:rsid w:val="0004166C"/>
    <w:rsid w:val="00043358"/>
    <w:rsid w:val="00043881"/>
    <w:rsid w:val="00045B03"/>
    <w:rsid w:val="00046592"/>
    <w:rsid w:val="00050817"/>
    <w:rsid w:val="00051687"/>
    <w:rsid w:val="00057420"/>
    <w:rsid w:val="0005790B"/>
    <w:rsid w:val="00075273"/>
    <w:rsid w:val="00076C18"/>
    <w:rsid w:val="00084730"/>
    <w:rsid w:val="00092637"/>
    <w:rsid w:val="0009374E"/>
    <w:rsid w:val="0009644A"/>
    <w:rsid w:val="00096ED1"/>
    <w:rsid w:val="000975CC"/>
    <w:rsid w:val="000A1B84"/>
    <w:rsid w:val="000A1D9F"/>
    <w:rsid w:val="000A2C1E"/>
    <w:rsid w:val="000A3A52"/>
    <w:rsid w:val="000A66B0"/>
    <w:rsid w:val="000A7F35"/>
    <w:rsid w:val="000B0304"/>
    <w:rsid w:val="000B4436"/>
    <w:rsid w:val="000B6CFB"/>
    <w:rsid w:val="000B74C7"/>
    <w:rsid w:val="000C7A15"/>
    <w:rsid w:val="000D2343"/>
    <w:rsid w:val="000D6905"/>
    <w:rsid w:val="000D789E"/>
    <w:rsid w:val="000D7C0E"/>
    <w:rsid w:val="000E3EA0"/>
    <w:rsid w:val="000E5465"/>
    <w:rsid w:val="000F385D"/>
    <w:rsid w:val="0010075A"/>
    <w:rsid w:val="00101318"/>
    <w:rsid w:val="00101B99"/>
    <w:rsid w:val="00101EFF"/>
    <w:rsid w:val="001050EF"/>
    <w:rsid w:val="001054EB"/>
    <w:rsid w:val="001058F6"/>
    <w:rsid w:val="0010624A"/>
    <w:rsid w:val="0011083C"/>
    <w:rsid w:val="00116C39"/>
    <w:rsid w:val="0012586C"/>
    <w:rsid w:val="001264AD"/>
    <w:rsid w:val="00127300"/>
    <w:rsid w:val="00130D58"/>
    <w:rsid w:val="001312EC"/>
    <w:rsid w:val="00132DB9"/>
    <w:rsid w:val="00134566"/>
    <w:rsid w:val="00134B34"/>
    <w:rsid w:val="00137376"/>
    <w:rsid w:val="00140DC0"/>
    <w:rsid w:val="00142EDB"/>
    <w:rsid w:val="00144194"/>
    <w:rsid w:val="00146FAD"/>
    <w:rsid w:val="00154FEC"/>
    <w:rsid w:val="001567CC"/>
    <w:rsid w:val="001600FD"/>
    <w:rsid w:val="00162283"/>
    <w:rsid w:val="001630D4"/>
    <w:rsid w:val="00163531"/>
    <w:rsid w:val="00167A3B"/>
    <w:rsid w:val="00167DA3"/>
    <w:rsid w:val="0017027B"/>
    <w:rsid w:val="00170FE9"/>
    <w:rsid w:val="0017255B"/>
    <w:rsid w:val="0017284E"/>
    <w:rsid w:val="00172EFB"/>
    <w:rsid w:val="001807D2"/>
    <w:rsid w:val="00180DD3"/>
    <w:rsid w:val="001843BD"/>
    <w:rsid w:val="001853E3"/>
    <w:rsid w:val="00187921"/>
    <w:rsid w:val="00191AAD"/>
    <w:rsid w:val="001925F2"/>
    <w:rsid w:val="00192F7E"/>
    <w:rsid w:val="00195B3A"/>
    <w:rsid w:val="001A3184"/>
    <w:rsid w:val="001A567D"/>
    <w:rsid w:val="001B3B6D"/>
    <w:rsid w:val="001B496B"/>
    <w:rsid w:val="001B4A45"/>
    <w:rsid w:val="001C01A9"/>
    <w:rsid w:val="001C0860"/>
    <w:rsid w:val="001C595F"/>
    <w:rsid w:val="001D034E"/>
    <w:rsid w:val="001D478B"/>
    <w:rsid w:val="001D4D78"/>
    <w:rsid w:val="001D500E"/>
    <w:rsid w:val="001D55DB"/>
    <w:rsid w:val="001D6437"/>
    <w:rsid w:val="001D77E4"/>
    <w:rsid w:val="001E1723"/>
    <w:rsid w:val="001E5610"/>
    <w:rsid w:val="001E67CA"/>
    <w:rsid w:val="001E78FE"/>
    <w:rsid w:val="001F08AD"/>
    <w:rsid w:val="001F55DC"/>
    <w:rsid w:val="00200EFE"/>
    <w:rsid w:val="00205EE4"/>
    <w:rsid w:val="00205F09"/>
    <w:rsid w:val="00205FE9"/>
    <w:rsid w:val="00210A89"/>
    <w:rsid w:val="00213C5E"/>
    <w:rsid w:val="00216089"/>
    <w:rsid w:val="00217AC6"/>
    <w:rsid w:val="00227058"/>
    <w:rsid w:val="00231BD5"/>
    <w:rsid w:val="0023343B"/>
    <w:rsid w:val="002378FF"/>
    <w:rsid w:val="00247834"/>
    <w:rsid w:val="00253DBB"/>
    <w:rsid w:val="00255FE0"/>
    <w:rsid w:val="00260111"/>
    <w:rsid w:val="00260766"/>
    <w:rsid w:val="00260F35"/>
    <w:rsid w:val="00262113"/>
    <w:rsid w:val="0026349B"/>
    <w:rsid w:val="00265A0D"/>
    <w:rsid w:val="0027025B"/>
    <w:rsid w:val="002729FE"/>
    <w:rsid w:val="00272D74"/>
    <w:rsid w:val="00272FE1"/>
    <w:rsid w:val="00273214"/>
    <w:rsid w:val="00273C03"/>
    <w:rsid w:val="002854F1"/>
    <w:rsid w:val="00286DB1"/>
    <w:rsid w:val="00287D50"/>
    <w:rsid w:val="002904F5"/>
    <w:rsid w:val="00290D9C"/>
    <w:rsid w:val="00291A4E"/>
    <w:rsid w:val="0029358E"/>
    <w:rsid w:val="00297329"/>
    <w:rsid w:val="002A5055"/>
    <w:rsid w:val="002A778D"/>
    <w:rsid w:val="002B3B08"/>
    <w:rsid w:val="002B409E"/>
    <w:rsid w:val="002B5CDF"/>
    <w:rsid w:val="002B6F22"/>
    <w:rsid w:val="002B7639"/>
    <w:rsid w:val="002C7F1A"/>
    <w:rsid w:val="002D1B30"/>
    <w:rsid w:val="002D3A2F"/>
    <w:rsid w:val="002D3FF8"/>
    <w:rsid w:val="002D67FB"/>
    <w:rsid w:val="002D690E"/>
    <w:rsid w:val="002D69AE"/>
    <w:rsid w:val="002D7AAC"/>
    <w:rsid w:val="002E41A4"/>
    <w:rsid w:val="002E7806"/>
    <w:rsid w:val="002E7A0E"/>
    <w:rsid w:val="002F07D2"/>
    <w:rsid w:val="002F7962"/>
    <w:rsid w:val="00301797"/>
    <w:rsid w:val="003036A5"/>
    <w:rsid w:val="00307FB8"/>
    <w:rsid w:val="00312A37"/>
    <w:rsid w:val="00314B48"/>
    <w:rsid w:val="00321B59"/>
    <w:rsid w:val="003223A1"/>
    <w:rsid w:val="00324144"/>
    <w:rsid w:val="003311F6"/>
    <w:rsid w:val="003339E5"/>
    <w:rsid w:val="00334A03"/>
    <w:rsid w:val="0033526B"/>
    <w:rsid w:val="003373DA"/>
    <w:rsid w:val="0034080A"/>
    <w:rsid w:val="00342E5B"/>
    <w:rsid w:val="00343B4C"/>
    <w:rsid w:val="0035492D"/>
    <w:rsid w:val="00355F45"/>
    <w:rsid w:val="00356140"/>
    <w:rsid w:val="00366A46"/>
    <w:rsid w:val="00366DAC"/>
    <w:rsid w:val="00371B21"/>
    <w:rsid w:val="00376572"/>
    <w:rsid w:val="00380D12"/>
    <w:rsid w:val="003831FB"/>
    <w:rsid w:val="00387683"/>
    <w:rsid w:val="003910CC"/>
    <w:rsid w:val="00396ED1"/>
    <w:rsid w:val="0039794C"/>
    <w:rsid w:val="003A3C05"/>
    <w:rsid w:val="003A5277"/>
    <w:rsid w:val="003A577B"/>
    <w:rsid w:val="003A7770"/>
    <w:rsid w:val="003B0EF0"/>
    <w:rsid w:val="003B3D21"/>
    <w:rsid w:val="003C33A4"/>
    <w:rsid w:val="003C3B19"/>
    <w:rsid w:val="003C4293"/>
    <w:rsid w:val="003D38CA"/>
    <w:rsid w:val="003D4633"/>
    <w:rsid w:val="003D4DCB"/>
    <w:rsid w:val="003D5207"/>
    <w:rsid w:val="003D71B8"/>
    <w:rsid w:val="003D7992"/>
    <w:rsid w:val="003D7ABD"/>
    <w:rsid w:val="003E2442"/>
    <w:rsid w:val="003E28B7"/>
    <w:rsid w:val="003E3539"/>
    <w:rsid w:val="003E402F"/>
    <w:rsid w:val="003E4A92"/>
    <w:rsid w:val="003E534B"/>
    <w:rsid w:val="003E7F75"/>
    <w:rsid w:val="003F0B1A"/>
    <w:rsid w:val="003F47F6"/>
    <w:rsid w:val="003F76A6"/>
    <w:rsid w:val="00401545"/>
    <w:rsid w:val="0040290A"/>
    <w:rsid w:val="00403404"/>
    <w:rsid w:val="0040493C"/>
    <w:rsid w:val="00405FAC"/>
    <w:rsid w:val="00406D6C"/>
    <w:rsid w:val="0040745B"/>
    <w:rsid w:val="00410D09"/>
    <w:rsid w:val="00412B0F"/>
    <w:rsid w:val="0041327E"/>
    <w:rsid w:val="00420617"/>
    <w:rsid w:val="00422F67"/>
    <w:rsid w:val="004235EA"/>
    <w:rsid w:val="00425BBD"/>
    <w:rsid w:val="00430B64"/>
    <w:rsid w:val="00434BBB"/>
    <w:rsid w:val="0043623F"/>
    <w:rsid w:val="00437D8C"/>
    <w:rsid w:val="00437DDD"/>
    <w:rsid w:val="00440A72"/>
    <w:rsid w:val="00446719"/>
    <w:rsid w:val="00451B91"/>
    <w:rsid w:val="00461628"/>
    <w:rsid w:val="00462B02"/>
    <w:rsid w:val="00462CC3"/>
    <w:rsid w:val="00467572"/>
    <w:rsid w:val="00470F52"/>
    <w:rsid w:val="00472A59"/>
    <w:rsid w:val="00474AC0"/>
    <w:rsid w:val="004802DF"/>
    <w:rsid w:val="00481688"/>
    <w:rsid w:val="0048509D"/>
    <w:rsid w:val="00487DD7"/>
    <w:rsid w:val="00490137"/>
    <w:rsid w:val="00491B5D"/>
    <w:rsid w:val="00497E98"/>
    <w:rsid w:val="004A3711"/>
    <w:rsid w:val="004A3C2C"/>
    <w:rsid w:val="004A44E3"/>
    <w:rsid w:val="004B05BC"/>
    <w:rsid w:val="004B25EB"/>
    <w:rsid w:val="004B4CEE"/>
    <w:rsid w:val="004B52C6"/>
    <w:rsid w:val="004B6AEA"/>
    <w:rsid w:val="004B71F2"/>
    <w:rsid w:val="004B79D8"/>
    <w:rsid w:val="004B7E91"/>
    <w:rsid w:val="004C0DFB"/>
    <w:rsid w:val="004C2460"/>
    <w:rsid w:val="004C2776"/>
    <w:rsid w:val="004C63F2"/>
    <w:rsid w:val="004D1124"/>
    <w:rsid w:val="004D247A"/>
    <w:rsid w:val="004D3346"/>
    <w:rsid w:val="004D42FE"/>
    <w:rsid w:val="004D5080"/>
    <w:rsid w:val="004E1554"/>
    <w:rsid w:val="004E308A"/>
    <w:rsid w:val="004E5CDE"/>
    <w:rsid w:val="004E78FC"/>
    <w:rsid w:val="004F2523"/>
    <w:rsid w:val="004F7228"/>
    <w:rsid w:val="005002EA"/>
    <w:rsid w:val="0050233E"/>
    <w:rsid w:val="00503643"/>
    <w:rsid w:val="005057B6"/>
    <w:rsid w:val="0050759A"/>
    <w:rsid w:val="00512594"/>
    <w:rsid w:val="00513E60"/>
    <w:rsid w:val="00514D8E"/>
    <w:rsid w:val="005157D1"/>
    <w:rsid w:val="0051595F"/>
    <w:rsid w:val="005166DE"/>
    <w:rsid w:val="00520E95"/>
    <w:rsid w:val="00521CC7"/>
    <w:rsid w:val="00524C84"/>
    <w:rsid w:val="00525277"/>
    <w:rsid w:val="00526762"/>
    <w:rsid w:val="00534298"/>
    <w:rsid w:val="00536E17"/>
    <w:rsid w:val="005376D7"/>
    <w:rsid w:val="0054028E"/>
    <w:rsid w:val="005404B2"/>
    <w:rsid w:val="00541599"/>
    <w:rsid w:val="005430E8"/>
    <w:rsid w:val="00543DBE"/>
    <w:rsid w:val="0054417F"/>
    <w:rsid w:val="0054459D"/>
    <w:rsid w:val="00544AB7"/>
    <w:rsid w:val="00545196"/>
    <w:rsid w:val="005526C0"/>
    <w:rsid w:val="00553148"/>
    <w:rsid w:val="00555B75"/>
    <w:rsid w:val="00557AAA"/>
    <w:rsid w:val="00564AD8"/>
    <w:rsid w:val="00566326"/>
    <w:rsid w:val="0056715D"/>
    <w:rsid w:val="00572CAA"/>
    <w:rsid w:val="00576139"/>
    <w:rsid w:val="005765C3"/>
    <w:rsid w:val="00577996"/>
    <w:rsid w:val="0058408D"/>
    <w:rsid w:val="00586377"/>
    <w:rsid w:val="00587317"/>
    <w:rsid w:val="00587699"/>
    <w:rsid w:val="00590E48"/>
    <w:rsid w:val="005927DD"/>
    <w:rsid w:val="005958D9"/>
    <w:rsid w:val="00595B7E"/>
    <w:rsid w:val="00595F9D"/>
    <w:rsid w:val="005962F2"/>
    <w:rsid w:val="0059716D"/>
    <w:rsid w:val="005978DF"/>
    <w:rsid w:val="005A0C07"/>
    <w:rsid w:val="005A185C"/>
    <w:rsid w:val="005B0E3F"/>
    <w:rsid w:val="005B1267"/>
    <w:rsid w:val="005C102E"/>
    <w:rsid w:val="005C21DB"/>
    <w:rsid w:val="005C37A8"/>
    <w:rsid w:val="005C498A"/>
    <w:rsid w:val="005C56C1"/>
    <w:rsid w:val="005D12F6"/>
    <w:rsid w:val="005D34ED"/>
    <w:rsid w:val="005E0768"/>
    <w:rsid w:val="005E360F"/>
    <w:rsid w:val="005E4469"/>
    <w:rsid w:val="005E5CA9"/>
    <w:rsid w:val="005E6A1E"/>
    <w:rsid w:val="005F040F"/>
    <w:rsid w:val="005F29EF"/>
    <w:rsid w:val="005F7414"/>
    <w:rsid w:val="005F7B9F"/>
    <w:rsid w:val="006017A6"/>
    <w:rsid w:val="00601D4A"/>
    <w:rsid w:val="00610BE6"/>
    <w:rsid w:val="00610E13"/>
    <w:rsid w:val="00612CC3"/>
    <w:rsid w:val="0061595A"/>
    <w:rsid w:val="00616950"/>
    <w:rsid w:val="0062341D"/>
    <w:rsid w:val="00623A58"/>
    <w:rsid w:val="00624C16"/>
    <w:rsid w:val="00624F8D"/>
    <w:rsid w:val="006261FD"/>
    <w:rsid w:val="00633E65"/>
    <w:rsid w:val="006351C7"/>
    <w:rsid w:val="0064026B"/>
    <w:rsid w:val="006420AE"/>
    <w:rsid w:val="006434D4"/>
    <w:rsid w:val="0065059E"/>
    <w:rsid w:val="0065079F"/>
    <w:rsid w:val="00651846"/>
    <w:rsid w:val="0065324C"/>
    <w:rsid w:val="006533D1"/>
    <w:rsid w:val="00654B3E"/>
    <w:rsid w:val="00655FD6"/>
    <w:rsid w:val="0065615B"/>
    <w:rsid w:val="006574D1"/>
    <w:rsid w:val="006574E4"/>
    <w:rsid w:val="00657CC3"/>
    <w:rsid w:val="00660CD8"/>
    <w:rsid w:val="00660E68"/>
    <w:rsid w:val="00662D0F"/>
    <w:rsid w:val="00666521"/>
    <w:rsid w:val="006670AE"/>
    <w:rsid w:val="006717B7"/>
    <w:rsid w:val="006720CA"/>
    <w:rsid w:val="00674FC6"/>
    <w:rsid w:val="006760EC"/>
    <w:rsid w:val="0067619D"/>
    <w:rsid w:val="00676556"/>
    <w:rsid w:val="006766EA"/>
    <w:rsid w:val="00676CF7"/>
    <w:rsid w:val="00686D76"/>
    <w:rsid w:val="006911A1"/>
    <w:rsid w:val="00691280"/>
    <w:rsid w:val="00694705"/>
    <w:rsid w:val="006A1BE2"/>
    <w:rsid w:val="006A2F0A"/>
    <w:rsid w:val="006A4716"/>
    <w:rsid w:val="006B232D"/>
    <w:rsid w:val="006B5A4D"/>
    <w:rsid w:val="006C4FB7"/>
    <w:rsid w:val="006C5880"/>
    <w:rsid w:val="006C6A12"/>
    <w:rsid w:val="006C7F8D"/>
    <w:rsid w:val="006D1DDC"/>
    <w:rsid w:val="006D38CE"/>
    <w:rsid w:val="006D4338"/>
    <w:rsid w:val="006D73DD"/>
    <w:rsid w:val="006D74CB"/>
    <w:rsid w:val="006E0B9D"/>
    <w:rsid w:val="006E0FD6"/>
    <w:rsid w:val="006E117A"/>
    <w:rsid w:val="006E2432"/>
    <w:rsid w:val="006E400E"/>
    <w:rsid w:val="006E7B8D"/>
    <w:rsid w:val="006F06C7"/>
    <w:rsid w:val="006F2A1D"/>
    <w:rsid w:val="00700826"/>
    <w:rsid w:val="00700BBE"/>
    <w:rsid w:val="00705177"/>
    <w:rsid w:val="0070550D"/>
    <w:rsid w:val="00711238"/>
    <w:rsid w:val="00712AD5"/>
    <w:rsid w:val="00712B04"/>
    <w:rsid w:val="007130CE"/>
    <w:rsid w:val="00713EA9"/>
    <w:rsid w:val="00714291"/>
    <w:rsid w:val="00714FD2"/>
    <w:rsid w:val="0071512E"/>
    <w:rsid w:val="00720D3A"/>
    <w:rsid w:val="00722CDF"/>
    <w:rsid w:val="00727647"/>
    <w:rsid w:val="00731EEB"/>
    <w:rsid w:val="00731FCB"/>
    <w:rsid w:val="007370DB"/>
    <w:rsid w:val="00740993"/>
    <w:rsid w:val="007436B3"/>
    <w:rsid w:val="007436EC"/>
    <w:rsid w:val="00745993"/>
    <w:rsid w:val="00745D9C"/>
    <w:rsid w:val="007533EB"/>
    <w:rsid w:val="0075725A"/>
    <w:rsid w:val="00760364"/>
    <w:rsid w:val="00762D89"/>
    <w:rsid w:val="00765E88"/>
    <w:rsid w:val="00766E84"/>
    <w:rsid w:val="0076721B"/>
    <w:rsid w:val="00773E4E"/>
    <w:rsid w:val="007836AB"/>
    <w:rsid w:val="00790527"/>
    <w:rsid w:val="00791A73"/>
    <w:rsid w:val="007958CC"/>
    <w:rsid w:val="00796BE5"/>
    <w:rsid w:val="007A2A9C"/>
    <w:rsid w:val="007A669F"/>
    <w:rsid w:val="007B79C8"/>
    <w:rsid w:val="007C0E22"/>
    <w:rsid w:val="007C0E6C"/>
    <w:rsid w:val="007C5887"/>
    <w:rsid w:val="007C6A78"/>
    <w:rsid w:val="007D4C42"/>
    <w:rsid w:val="007E4C0B"/>
    <w:rsid w:val="007F0E71"/>
    <w:rsid w:val="007F347F"/>
    <w:rsid w:val="007F3D17"/>
    <w:rsid w:val="007F7FFD"/>
    <w:rsid w:val="008045F9"/>
    <w:rsid w:val="00805003"/>
    <w:rsid w:val="00811B1C"/>
    <w:rsid w:val="00811DBA"/>
    <w:rsid w:val="00813F9A"/>
    <w:rsid w:val="00814954"/>
    <w:rsid w:val="0081623C"/>
    <w:rsid w:val="00816C3B"/>
    <w:rsid w:val="00816FF3"/>
    <w:rsid w:val="00823F9F"/>
    <w:rsid w:val="00824F70"/>
    <w:rsid w:val="00826C19"/>
    <w:rsid w:val="00827740"/>
    <w:rsid w:val="00830BAC"/>
    <w:rsid w:val="00833508"/>
    <w:rsid w:val="008353BF"/>
    <w:rsid w:val="0083574A"/>
    <w:rsid w:val="008368D7"/>
    <w:rsid w:val="00842D90"/>
    <w:rsid w:val="00846758"/>
    <w:rsid w:val="00856815"/>
    <w:rsid w:val="00857E19"/>
    <w:rsid w:val="00863290"/>
    <w:rsid w:val="00863E80"/>
    <w:rsid w:val="00864012"/>
    <w:rsid w:val="00864803"/>
    <w:rsid w:val="00866DB7"/>
    <w:rsid w:val="0088361F"/>
    <w:rsid w:val="008871C6"/>
    <w:rsid w:val="00890FC5"/>
    <w:rsid w:val="0089518F"/>
    <w:rsid w:val="008A0DA4"/>
    <w:rsid w:val="008B551D"/>
    <w:rsid w:val="008C0102"/>
    <w:rsid w:val="008C0BAE"/>
    <w:rsid w:val="008C18FB"/>
    <w:rsid w:val="008C2913"/>
    <w:rsid w:val="008C2AAE"/>
    <w:rsid w:val="008D15D4"/>
    <w:rsid w:val="008D1D6B"/>
    <w:rsid w:val="008D2C0D"/>
    <w:rsid w:val="008D4737"/>
    <w:rsid w:val="008D59B9"/>
    <w:rsid w:val="008D6940"/>
    <w:rsid w:val="008D7268"/>
    <w:rsid w:val="008E10A3"/>
    <w:rsid w:val="008E296B"/>
    <w:rsid w:val="008E5FB5"/>
    <w:rsid w:val="008E607E"/>
    <w:rsid w:val="008F2D78"/>
    <w:rsid w:val="008F3178"/>
    <w:rsid w:val="00906072"/>
    <w:rsid w:val="00920590"/>
    <w:rsid w:val="00920B48"/>
    <w:rsid w:val="00921CA6"/>
    <w:rsid w:val="009337DC"/>
    <w:rsid w:val="00936BFB"/>
    <w:rsid w:val="009417F4"/>
    <w:rsid w:val="00942F3A"/>
    <w:rsid w:val="00943C39"/>
    <w:rsid w:val="0095241A"/>
    <w:rsid w:val="0095399A"/>
    <w:rsid w:val="00954DF5"/>
    <w:rsid w:val="00954F11"/>
    <w:rsid w:val="009574F6"/>
    <w:rsid w:val="00966C7D"/>
    <w:rsid w:val="00972D03"/>
    <w:rsid w:val="0097383F"/>
    <w:rsid w:val="009805EF"/>
    <w:rsid w:val="00980938"/>
    <w:rsid w:val="00981285"/>
    <w:rsid w:val="00983045"/>
    <w:rsid w:val="009860DC"/>
    <w:rsid w:val="00991957"/>
    <w:rsid w:val="00992EF4"/>
    <w:rsid w:val="0099373E"/>
    <w:rsid w:val="00997F80"/>
    <w:rsid w:val="009A22EA"/>
    <w:rsid w:val="009A3ACB"/>
    <w:rsid w:val="009A4FE9"/>
    <w:rsid w:val="009A52DB"/>
    <w:rsid w:val="009B1250"/>
    <w:rsid w:val="009B6D53"/>
    <w:rsid w:val="009C177E"/>
    <w:rsid w:val="009C3978"/>
    <w:rsid w:val="009C4975"/>
    <w:rsid w:val="009C5130"/>
    <w:rsid w:val="009F3244"/>
    <w:rsid w:val="009F39FD"/>
    <w:rsid w:val="009F4387"/>
    <w:rsid w:val="009F68B4"/>
    <w:rsid w:val="00A01F41"/>
    <w:rsid w:val="00A02FFC"/>
    <w:rsid w:val="00A032C6"/>
    <w:rsid w:val="00A077E3"/>
    <w:rsid w:val="00A07826"/>
    <w:rsid w:val="00A12C43"/>
    <w:rsid w:val="00A13C45"/>
    <w:rsid w:val="00A20135"/>
    <w:rsid w:val="00A233E5"/>
    <w:rsid w:val="00A2537D"/>
    <w:rsid w:val="00A253A0"/>
    <w:rsid w:val="00A331F5"/>
    <w:rsid w:val="00A40345"/>
    <w:rsid w:val="00A44B97"/>
    <w:rsid w:val="00A47318"/>
    <w:rsid w:val="00A479C3"/>
    <w:rsid w:val="00A546C4"/>
    <w:rsid w:val="00A551BC"/>
    <w:rsid w:val="00A6292A"/>
    <w:rsid w:val="00A64E83"/>
    <w:rsid w:val="00A650E0"/>
    <w:rsid w:val="00A717FF"/>
    <w:rsid w:val="00A71FD8"/>
    <w:rsid w:val="00A72765"/>
    <w:rsid w:val="00A73134"/>
    <w:rsid w:val="00A80BDE"/>
    <w:rsid w:val="00A837C9"/>
    <w:rsid w:val="00A83D0E"/>
    <w:rsid w:val="00A84979"/>
    <w:rsid w:val="00A85041"/>
    <w:rsid w:val="00A85F10"/>
    <w:rsid w:val="00A86EEE"/>
    <w:rsid w:val="00A87CE3"/>
    <w:rsid w:val="00A90FED"/>
    <w:rsid w:val="00A92D1C"/>
    <w:rsid w:val="00A968B2"/>
    <w:rsid w:val="00AA3AF8"/>
    <w:rsid w:val="00AA5483"/>
    <w:rsid w:val="00AA74CC"/>
    <w:rsid w:val="00AB2335"/>
    <w:rsid w:val="00AB7AD9"/>
    <w:rsid w:val="00AC1EFD"/>
    <w:rsid w:val="00AC259F"/>
    <w:rsid w:val="00AC3E3E"/>
    <w:rsid w:val="00AC47CB"/>
    <w:rsid w:val="00AC4C85"/>
    <w:rsid w:val="00AC4F7C"/>
    <w:rsid w:val="00AD0ED6"/>
    <w:rsid w:val="00AD2203"/>
    <w:rsid w:val="00AD30FC"/>
    <w:rsid w:val="00AD406A"/>
    <w:rsid w:val="00AD5CA2"/>
    <w:rsid w:val="00AE3047"/>
    <w:rsid w:val="00AE62D7"/>
    <w:rsid w:val="00AE6C4B"/>
    <w:rsid w:val="00AE6EFE"/>
    <w:rsid w:val="00AF1790"/>
    <w:rsid w:val="00AF3017"/>
    <w:rsid w:val="00AF4B95"/>
    <w:rsid w:val="00AF4DD7"/>
    <w:rsid w:val="00B02A5D"/>
    <w:rsid w:val="00B06564"/>
    <w:rsid w:val="00B0732A"/>
    <w:rsid w:val="00B11652"/>
    <w:rsid w:val="00B11B93"/>
    <w:rsid w:val="00B11E32"/>
    <w:rsid w:val="00B1629B"/>
    <w:rsid w:val="00B16CB7"/>
    <w:rsid w:val="00B17E13"/>
    <w:rsid w:val="00B218C2"/>
    <w:rsid w:val="00B30EAF"/>
    <w:rsid w:val="00B30EFC"/>
    <w:rsid w:val="00B350D8"/>
    <w:rsid w:val="00B3523C"/>
    <w:rsid w:val="00B4140A"/>
    <w:rsid w:val="00B41EAD"/>
    <w:rsid w:val="00B42563"/>
    <w:rsid w:val="00B53C20"/>
    <w:rsid w:val="00B5469A"/>
    <w:rsid w:val="00B55DBC"/>
    <w:rsid w:val="00B605CA"/>
    <w:rsid w:val="00B617AE"/>
    <w:rsid w:val="00B6262C"/>
    <w:rsid w:val="00B7042B"/>
    <w:rsid w:val="00B707F5"/>
    <w:rsid w:val="00B7117E"/>
    <w:rsid w:val="00B71C23"/>
    <w:rsid w:val="00B71C92"/>
    <w:rsid w:val="00B7752D"/>
    <w:rsid w:val="00B80D9A"/>
    <w:rsid w:val="00B83342"/>
    <w:rsid w:val="00B917A0"/>
    <w:rsid w:val="00B94407"/>
    <w:rsid w:val="00B958C7"/>
    <w:rsid w:val="00B969EE"/>
    <w:rsid w:val="00BA1301"/>
    <w:rsid w:val="00BA1CE9"/>
    <w:rsid w:val="00BA39D8"/>
    <w:rsid w:val="00BB248F"/>
    <w:rsid w:val="00BB57E5"/>
    <w:rsid w:val="00BB7A33"/>
    <w:rsid w:val="00BB7B4E"/>
    <w:rsid w:val="00BC1F24"/>
    <w:rsid w:val="00BC2544"/>
    <w:rsid w:val="00BC3ECF"/>
    <w:rsid w:val="00BC5106"/>
    <w:rsid w:val="00BC5866"/>
    <w:rsid w:val="00BC7C87"/>
    <w:rsid w:val="00BD0FAD"/>
    <w:rsid w:val="00BD3EDF"/>
    <w:rsid w:val="00BD40E3"/>
    <w:rsid w:val="00BD63DF"/>
    <w:rsid w:val="00BD7060"/>
    <w:rsid w:val="00BD7EF9"/>
    <w:rsid w:val="00BE050E"/>
    <w:rsid w:val="00BE0D14"/>
    <w:rsid w:val="00BE340C"/>
    <w:rsid w:val="00BE47D4"/>
    <w:rsid w:val="00BF30EA"/>
    <w:rsid w:val="00BF3B82"/>
    <w:rsid w:val="00BF6CA6"/>
    <w:rsid w:val="00BF7E71"/>
    <w:rsid w:val="00C03BC0"/>
    <w:rsid w:val="00C11E5D"/>
    <w:rsid w:val="00C13AC4"/>
    <w:rsid w:val="00C2365E"/>
    <w:rsid w:val="00C2531E"/>
    <w:rsid w:val="00C3106A"/>
    <w:rsid w:val="00C350DF"/>
    <w:rsid w:val="00C362A1"/>
    <w:rsid w:val="00C36C25"/>
    <w:rsid w:val="00C37108"/>
    <w:rsid w:val="00C378D1"/>
    <w:rsid w:val="00C44FCE"/>
    <w:rsid w:val="00C60A0A"/>
    <w:rsid w:val="00C65AF9"/>
    <w:rsid w:val="00C6727B"/>
    <w:rsid w:val="00C75606"/>
    <w:rsid w:val="00C7563C"/>
    <w:rsid w:val="00C75AD1"/>
    <w:rsid w:val="00C807D8"/>
    <w:rsid w:val="00C81BB9"/>
    <w:rsid w:val="00C823B8"/>
    <w:rsid w:val="00C83E12"/>
    <w:rsid w:val="00C87121"/>
    <w:rsid w:val="00C878DD"/>
    <w:rsid w:val="00C91078"/>
    <w:rsid w:val="00C97522"/>
    <w:rsid w:val="00C97E3E"/>
    <w:rsid w:val="00CA1AD9"/>
    <w:rsid w:val="00CA29C2"/>
    <w:rsid w:val="00CA6139"/>
    <w:rsid w:val="00CB1066"/>
    <w:rsid w:val="00CB359C"/>
    <w:rsid w:val="00CB761B"/>
    <w:rsid w:val="00CC2FCE"/>
    <w:rsid w:val="00CC5ACF"/>
    <w:rsid w:val="00CD16BE"/>
    <w:rsid w:val="00CD6213"/>
    <w:rsid w:val="00CD70A2"/>
    <w:rsid w:val="00CE193F"/>
    <w:rsid w:val="00CE1A0F"/>
    <w:rsid w:val="00CE2319"/>
    <w:rsid w:val="00CE5642"/>
    <w:rsid w:val="00CE59B0"/>
    <w:rsid w:val="00CE6CF2"/>
    <w:rsid w:val="00CE71F4"/>
    <w:rsid w:val="00CF1413"/>
    <w:rsid w:val="00CF1A4C"/>
    <w:rsid w:val="00D039DA"/>
    <w:rsid w:val="00D03E36"/>
    <w:rsid w:val="00D04770"/>
    <w:rsid w:val="00D117E9"/>
    <w:rsid w:val="00D15DE2"/>
    <w:rsid w:val="00D16D97"/>
    <w:rsid w:val="00D24B85"/>
    <w:rsid w:val="00D33457"/>
    <w:rsid w:val="00D3578A"/>
    <w:rsid w:val="00D3758E"/>
    <w:rsid w:val="00D4035D"/>
    <w:rsid w:val="00D40EBA"/>
    <w:rsid w:val="00D43F2D"/>
    <w:rsid w:val="00D506A2"/>
    <w:rsid w:val="00D53C78"/>
    <w:rsid w:val="00D5445E"/>
    <w:rsid w:val="00D57C83"/>
    <w:rsid w:val="00D6047F"/>
    <w:rsid w:val="00D630C0"/>
    <w:rsid w:val="00D64E04"/>
    <w:rsid w:val="00D66710"/>
    <w:rsid w:val="00D73558"/>
    <w:rsid w:val="00D763D1"/>
    <w:rsid w:val="00D803E9"/>
    <w:rsid w:val="00D809EF"/>
    <w:rsid w:val="00D8198A"/>
    <w:rsid w:val="00D828A0"/>
    <w:rsid w:val="00D90BA1"/>
    <w:rsid w:val="00D90DE5"/>
    <w:rsid w:val="00D9187D"/>
    <w:rsid w:val="00D93ECC"/>
    <w:rsid w:val="00D9774C"/>
    <w:rsid w:val="00D9788C"/>
    <w:rsid w:val="00DA18E6"/>
    <w:rsid w:val="00DA1AC8"/>
    <w:rsid w:val="00DA28F0"/>
    <w:rsid w:val="00DA553A"/>
    <w:rsid w:val="00DA618D"/>
    <w:rsid w:val="00DB1AD1"/>
    <w:rsid w:val="00DB2A6F"/>
    <w:rsid w:val="00DB3EA2"/>
    <w:rsid w:val="00DB750B"/>
    <w:rsid w:val="00DC0571"/>
    <w:rsid w:val="00DC4B47"/>
    <w:rsid w:val="00DC6C68"/>
    <w:rsid w:val="00DC736B"/>
    <w:rsid w:val="00DC7F1D"/>
    <w:rsid w:val="00DE0BDD"/>
    <w:rsid w:val="00DE1D2E"/>
    <w:rsid w:val="00DE2E3F"/>
    <w:rsid w:val="00DE3E9A"/>
    <w:rsid w:val="00DE50F7"/>
    <w:rsid w:val="00DE6735"/>
    <w:rsid w:val="00DF0C83"/>
    <w:rsid w:val="00DF0CC4"/>
    <w:rsid w:val="00E00C22"/>
    <w:rsid w:val="00E016D1"/>
    <w:rsid w:val="00E0192A"/>
    <w:rsid w:val="00E126B7"/>
    <w:rsid w:val="00E137CB"/>
    <w:rsid w:val="00E15AA7"/>
    <w:rsid w:val="00E15B71"/>
    <w:rsid w:val="00E17B97"/>
    <w:rsid w:val="00E20391"/>
    <w:rsid w:val="00E213FD"/>
    <w:rsid w:val="00E222F0"/>
    <w:rsid w:val="00E224B8"/>
    <w:rsid w:val="00E22B76"/>
    <w:rsid w:val="00E30286"/>
    <w:rsid w:val="00E31714"/>
    <w:rsid w:val="00E36125"/>
    <w:rsid w:val="00E36919"/>
    <w:rsid w:val="00E36983"/>
    <w:rsid w:val="00E402BA"/>
    <w:rsid w:val="00E40FB1"/>
    <w:rsid w:val="00E41E23"/>
    <w:rsid w:val="00E431AB"/>
    <w:rsid w:val="00E5134F"/>
    <w:rsid w:val="00E534EB"/>
    <w:rsid w:val="00E551CF"/>
    <w:rsid w:val="00E60125"/>
    <w:rsid w:val="00E60A8B"/>
    <w:rsid w:val="00E61749"/>
    <w:rsid w:val="00E76D1A"/>
    <w:rsid w:val="00E805CE"/>
    <w:rsid w:val="00E85299"/>
    <w:rsid w:val="00E854D2"/>
    <w:rsid w:val="00E8569B"/>
    <w:rsid w:val="00E87E85"/>
    <w:rsid w:val="00E9398E"/>
    <w:rsid w:val="00E95748"/>
    <w:rsid w:val="00EA04FE"/>
    <w:rsid w:val="00EA1A55"/>
    <w:rsid w:val="00EA25C3"/>
    <w:rsid w:val="00EB0D45"/>
    <w:rsid w:val="00EB3988"/>
    <w:rsid w:val="00EB55C3"/>
    <w:rsid w:val="00EC1E32"/>
    <w:rsid w:val="00EC2D1E"/>
    <w:rsid w:val="00EC2EBD"/>
    <w:rsid w:val="00ED01AD"/>
    <w:rsid w:val="00ED1BF1"/>
    <w:rsid w:val="00ED2E36"/>
    <w:rsid w:val="00ED35C9"/>
    <w:rsid w:val="00EE0B6B"/>
    <w:rsid w:val="00EE2893"/>
    <w:rsid w:val="00EE2B07"/>
    <w:rsid w:val="00EE5B33"/>
    <w:rsid w:val="00EF049A"/>
    <w:rsid w:val="00EF06D7"/>
    <w:rsid w:val="00EF1023"/>
    <w:rsid w:val="00EF530A"/>
    <w:rsid w:val="00F01A90"/>
    <w:rsid w:val="00F06243"/>
    <w:rsid w:val="00F06BAC"/>
    <w:rsid w:val="00F12D9A"/>
    <w:rsid w:val="00F14BAE"/>
    <w:rsid w:val="00F17A77"/>
    <w:rsid w:val="00F223CF"/>
    <w:rsid w:val="00F2312B"/>
    <w:rsid w:val="00F24493"/>
    <w:rsid w:val="00F2542A"/>
    <w:rsid w:val="00F254D7"/>
    <w:rsid w:val="00F27566"/>
    <w:rsid w:val="00F30E8C"/>
    <w:rsid w:val="00F319D1"/>
    <w:rsid w:val="00F333A7"/>
    <w:rsid w:val="00F33B15"/>
    <w:rsid w:val="00F404CB"/>
    <w:rsid w:val="00F452CC"/>
    <w:rsid w:val="00F476D0"/>
    <w:rsid w:val="00F53176"/>
    <w:rsid w:val="00F57ECC"/>
    <w:rsid w:val="00F61321"/>
    <w:rsid w:val="00F6144C"/>
    <w:rsid w:val="00F6387C"/>
    <w:rsid w:val="00F64281"/>
    <w:rsid w:val="00F6470D"/>
    <w:rsid w:val="00F659F9"/>
    <w:rsid w:val="00F66555"/>
    <w:rsid w:val="00F67A4C"/>
    <w:rsid w:val="00F710D0"/>
    <w:rsid w:val="00F75301"/>
    <w:rsid w:val="00F75637"/>
    <w:rsid w:val="00F818A7"/>
    <w:rsid w:val="00F81B56"/>
    <w:rsid w:val="00F854C0"/>
    <w:rsid w:val="00F97996"/>
    <w:rsid w:val="00F97CDB"/>
    <w:rsid w:val="00FA118A"/>
    <w:rsid w:val="00FA1193"/>
    <w:rsid w:val="00FA4CEF"/>
    <w:rsid w:val="00FA4E5F"/>
    <w:rsid w:val="00FB1BEE"/>
    <w:rsid w:val="00FB2B1C"/>
    <w:rsid w:val="00FB2CE5"/>
    <w:rsid w:val="00FC2986"/>
    <w:rsid w:val="00FC2DE2"/>
    <w:rsid w:val="00FC4391"/>
    <w:rsid w:val="00FC5E95"/>
    <w:rsid w:val="00FC62DF"/>
    <w:rsid w:val="00FD0348"/>
    <w:rsid w:val="00FD2ED9"/>
    <w:rsid w:val="00FD50FE"/>
    <w:rsid w:val="00FD5C5F"/>
    <w:rsid w:val="00FD60F5"/>
    <w:rsid w:val="00FE3ACE"/>
    <w:rsid w:val="00FE59E2"/>
    <w:rsid w:val="00FE700F"/>
    <w:rsid w:val="00FE71C0"/>
    <w:rsid w:val="00FF001C"/>
    <w:rsid w:val="00FF10B5"/>
    <w:rsid w:val="00FF16CF"/>
    <w:rsid w:val="00FF174C"/>
    <w:rsid w:val="00FF180E"/>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DB77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5FE9"/>
    <w:pPr>
      <w:spacing w:before="60"/>
      <w:jc w:val="both"/>
    </w:pPr>
    <w:rPr>
      <w:rFonts w:ascii="Times New Roman" w:eastAsia="Times New Roman" w:hAnsi="Times New Roman" w:cs="Times New Roman"/>
      <w:kern w:val="18"/>
      <w:sz w:val="20"/>
    </w:rPr>
  </w:style>
  <w:style w:type="paragraph" w:styleId="berschrift1">
    <w:name w:val="heading 1"/>
    <w:basedOn w:val="Standard"/>
    <w:next w:val="Autor"/>
    <w:link w:val="berschrift1Zeichen"/>
    <w:qFormat/>
    <w:rsid w:val="003B0EF0"/>
    <w:pPr>
      <w:keepNext/>
      <w:keepLines/>
      <w:pageBreakBefore/>
      <w:numPr>
        <w:numId w:val="1"/>
      </w:numPr>
      <w:suppressAutoHyphens/>
      <w:spacing w:before="960"/>
      <w:jc w:val="center"/>
      <w:outlineLvl w:val="0"/>
    </w:pPr>
    <w:rPr>
      <w:rFonts w:ascii="Arial" w:hAnsi="Arial"/>
      <w:b/>
      <w:kern w:val="16"/>
      <w:sz w:val="28"/>
    </w:rPr>
  </w:style>
  <w:style w:type="paragraph" w:styleId="berschrift2">
    <w:name w:val="heading 2"/>
    <w:basedOn w:val="Standard"/>
    <w:next w:val="Standard"/>
    <w:link w:val="berschrift2Zeichen"/>
    <w:qFormat/>
    <w:rsid w:val="003B0EF0"/>
    <w:pPr>
      <w:keepNext/>
      <w:keepLines/>
      <w:numPr>
        <w:ilvl w:val="1"/>
        <w:numId w:val="1"/>
      </w:numPr>
      <w:suppressAutoHyphens/>
      <w:spacing w:before="480" w:after="300"/>
      <w:jc w:val="left"/>
      <w:outlineLvl w:val="1"/>
    </w:pPr>
    <w:rPr>
      <w:rFonts w:ascii="Arial" w:hAnsi="Arial"/>
      <w:b/>
      <w:kern w:val="16"/>
      <w:sz w:val="26"/>
    </w:rPr>
  </w:style>
  <w:style w:type="paragraph" w:styleId="berschrift3">
    <w:name w:val="heading 3"/>
    <w:basedOn w:val="berschrift2"/>
    <w:next w:val="Standard"/>
    <w:link w:val="berschrift3Zeichen"/>
    <w:qFormat/>
    <w:rsid w:val="003B0EF0"/>
    <w:pPr>
      <w:numPr>
        <w:ilvl w:val="2"/>
      </w:numPr>
      <w:tabs>
        <w:tab w:val="num" w:pos="643"/>
      </w:tabs>
      <w:spacing w:before="360" w:after="180"/>
      <w:ind w:left="643" w:hanging="360"/>
      <w:outlineLvl w:val="2"/>
    </w:pPr>
    <w:rPr>
      <w:sz w:val="24"/>
    </w:rPr>
  </w:style>
  <w:style w:type="paragraph" w:styleId="berschrift4">
    <w:name w:val="heading 4"/>
    <w:basedOn w:val="berschrift3"/>
    <w:next w:val="Standard"/>
    <w:link w:val="berschrift4Zeichen"/>
    <w:qFormat/>
    <w:rsid w:val="004A44E3"/>
    <w:pPr>
      <w:numPr>
        <w:ilvl w:val="0"/>
        <w:numId w:val="0"/>
      </w:numPr>
      <w:spacing w:before="240" w:after="60"/>
      <w:outlineLvl w:val="3"/>
    </w:pPr>
    <w:rPr>
      <w:sz w:val="22"/>
    </w:rPr>
  </w:style>
  <w:style w:type="paragraph" w:styleId="berschrift5">
    <w:name w:val="heading 5"/>
    <w:basedOn w:val="Standard"/>
    <w:next w:val="Standard"/>
    <w:link w:val="berschrift5Zeichen"/>
    <w:rsid w:val="003B0EF0"/>
    <w:pPr>
      <w:numPr>
        <w:ilvl w:val="4"/>
        <w:numId w:val="1"/>
      </w:numPr>
      <w:spacing w:before="240"/>
      <w:jc w:val="left"/>
      <w:outlineLvl w:val="4"/>
    </w:pPr>
    <w:rPr>
      <w:rFonts w:ascii="Helvetica" w:hAnsi="Helvetica"/>
      <w:i/>
    </w:rPr>
  </w:style>
  <w:style w:type="paragraph" w:styleId="berschrift6">
    <w:name w:val="heading 6"/>
    <w:basedOn w:val="Standard"/>
    <w:next w:val="Standard"/>
    <w:link w:val="berschrift6Zeichen"/>
    <w:rsid w:val="003B0EF0"/>
    <w:pPr>
      <w:numPr>
        <w:ilvl w:val="5"/>
        <w:numId w:val="1"/>
      </w:numPr>
      <w:spacing w:before="240"/>
      <w:jc w:val="left"/>
      <w:outlineLvl w:val="5"/>
    </w:pPr>
    <w:rPr>
      <w:rFonts w:ascii="Helvetica" w:hAnsi="Helvetica"/>
      <w:i/>
      <w:sz w:val="22"/>
    </w:rPr>
  </w:style>
  <w:style w:type="paragraph" w:styleId="berschrift7">
    <w:name w:val="heading 7"/>
    <w:basedOn w:val="Standard"/>
    <w:next w:val="Standard"/>
    <w:link w:val="berschrift7Zeichen"/>
    <w:qFormat/>
    <w:rsid w:val="003B0EF0"/>
    <w:pPr>
      <w:numPr>
        <w:ilvl w:val="6"/>
        <w:numId w:val="1"/>
      </w:numPr>
      <w:spacing w:before="240"/>
      <w:outlineLvl w:val="6"/>
    </w:pPr>
    <w:rPr>
      <w:rFonts w:ascii="Helvetica" w:hAnsi="Helvetica"/>
    </w:rPr>
  </w:style>
  <w:style w:type="paragraph" w:styleId="berschrift8">
    <w:name w:val="heading 8"/>
    <w:basedOn w:val="Standard"/>
    <w:next w:val="Standard"/>
    <w:link w:val="berschrift8Zeichen"/>
    <w:qFormat/>
    <w:rsid w:val="003B0EF0"/>
    <w:pPr>
      <w:numPr>
        <w:ilvl w:val="7"/>
        <w:numId w:val="1"/>
      </w:numPr>
      <w:spacing w:before="240"/>
      <w:outlineLvl w:val="7"/>
    </w:pPr>
    <w:rPr>
      <w:rFonts w:ascii="Helvetica" w:hAnsi="Helvetica"/>
      <w:i/>
    </w:rPr>
  </w:style>
  <w:style w:type="paragraph" w:styleId="berschrift9">
    <w:name w:val="heading 9"/>
    <w:basedOn w:val="Standard"/>
    <w:next w:val="Standard"/>
    <w:link w:val="berschrift9Zeichen"/>
    <w:qFormat/>
    <w:rsid w:val="003B0EF0"/>
    <w:pPr>
      <w:numPr>
        <w:ilvl w:val="8"/>
        <w:numId w:val="1"/>
      </w:numPr>
      <w:spacing w:before="240"/>
      <w:outlineLvl w:val="8"/>
    </w:pPr>
    <w:rPr>
      <w:rFonts w:ascii="Helvetica" w:hAnsi="Helvetica"/>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3B0EF0"/>
    <w:rPr>
      <w:rFonts w:ascii="Arial" w:eastAsia="Times New Roman" w:hAnsi="Arial" w:cs="Times New Roman"/>
      <w:b/>
      <w:kern w:val="16"/>
      <w:sz w:val="28"/>
    </w:rPr>
  </w:style>
  <w:style w:type="character" w:customStyle="1" w:styleId="berschrift2Zeichen">
    <w:name w:val="Überschrift 2 Zeichen"/>
    <w:basedOn w:val="Absatzstandardschriftart"/>
    <w:link w:val="berschrift2"/>
    <w:rsid w:val="003B0EF0"/>
    <w:rPr>
      <w:rFonts w:ascii="Arial" w:eastAsia="Times New Roman" w:hAnsi="Arial" w:cs="Times New Roman"/>
      <w:b/>
      <w:kern w:val="16"/>
      <w:sz w:val="26"/>
    </w:rPr>
  </w:style>
  <w:style w:type="character" w:customStyle="1" w:styleId="berschrift3Zeichen">
    <w:name w:val="Überschrift 3 Zeichen"/>
    <w:basedOn w:val="Absatzstandardschriftart"/>
    <w:link w:val="berschrift3"/>
    <w:rsid w:val="003B0EF0"/>
    <w:rPr>
      <w:rFonts w:ascii="Arial" w:eastAsia="Times New Roman" w:hAnsi="Arial" w:cs="Times New Roman"/>
      <w:b/>
      <w:kern w:val="16"/>
    </w:rPr>
  </w:style>
  <w:style w:type="character" w:customStyle="1" w:styleId="berschrift4Zeichen">
    <w:name w:val="Überschrift 4 Zeichen"/>
    <w:basedOn w:val="Absatzstandardschriftart"/>
    <w:link w:val="berschrift4"/>
    <w:rsid w:val="003B0EF0"/>
    <w:rPr>
      <w:rFonts w:ascii="Arial" w:eastAsia="Times New Roman" w:hAnsi="Arial" w:cs="Times New Roman"/>
      <w:b/>
      <w:kern w:val="16"/>
      <w:sz w:val="22"/>
    </w:rPr>
  </w:style>
  <w:style w:type="character" w:customStyle="1" w:styleId="berschrift5Zeichen">
    <w:name w:val="Überschrift 5 Zeichen"/>
    <w:basedOn w:val="Absatzstandardschriftart"/>
    <w:link w:val="berschrift5"/>
    <w:rsid w:val="003B0EF0"/>
    <w:rPr>
      <w:rFonts w:ascii="Helvetica" w:eastAsia="Times New Roman" w:hAnsi="Helvetica" w:cs="Times New Roman"/>
      <w:i/>
      <w:kern w:val="18"/>
    </w:rPr>
  </w:style>
  <w:style w:type="character" w:customStyle="1" w:styleId="berschrift6Zeichen">
    <w:name w:val="Überschrift 6 Zeichen"/>
    <w:basedOn w:val="Absatzstandardschriftart"/>
    <w:link w:val="berschrift6"/>
    <w:rsid w:val="003B0EF0"/>
    <w:rPr>
      <w:rFonts w:ascii="Helvetica" w:eastAsia="Times New Roman" w:hAnsi="Helvetica" w:cs="Times New Roman"/>
      <w:i/>
      <w:kern w:val="18"/>
      <w:sz w:val="22"/>
    </w:rPr>
  </w:style>
  <w:style w:type="character" w:customStyle="1" w:styleId="berschrift7Zeichen">
    <w:name w:val="Überschrift 7 Zeichen"/>
    <w:basedOn w:val="Absatzstandardschriftart"/>
    <w:link w:val="berschrift7"/>
    <w:rsid w:val="003B0EF0"/>
    <w:rPr>
      <w:rFonts w:ascii="Helvetica" w:eastAsia="Times New Roman" w:hAnsi="Helvetica" w:cs="Times New Roman"/>
      <w:kern w:val="18"/>
    </w:rPr>
  </w:style>
  <w:style w:type="character" w:customStyle="1" w:styleId="berschrift8Zeichen">
    <w:name w:val="Überschrift 8 Zeichen"/>
    <w:basedOn w:val="Absatzstandardschriftart"/>
    <w:link w:val="berschrift8"/>
    <w:rsid w:val="003B0EF0"/>
    <w:rPr>
      <w:rFonts w:ascii="Helvetica" w:eastAsia="Times New Roman" w:hAnsi="Helvetica" w:cs="Times New Roman"/>
      <w:i/>
      <w:kern w:val="18"/>
    </w:rPr>
  </w:style>
  <w:style w:type="character" w:customStyle="1" w:styleId="berschrift9Zeichen">
    <w:name w:val="Überschrift 9 Zeichen"/>
    <w:basedOn w:val="Absatzstandardschriftart"/>
    <w:link w:val="berschrift9"/>
    <w:rsid w:val="003B0EF0"/>
    <w:rPr>
      <w:rFonts w:ascii="Helvetica" w:eastAsia="Times New Roman" w:hAnsi="Helvetica" w:cs="Times New Roman"/>
      <w:i/>
      <w:kern w:val="18"/>
      <w:sz w:val="18"/>
    </w:rPr>
  </w:style>
  <w:style w:type="paragraph" w:customStyle="1" w:styleId="Autor">
    <w:name w:val="Autor"/>
    <w:basedOn w:val="Standard"/>
    <w:next w:val="Organisation"/>
    <w:rsid w:val="003B0EF0"/>
    <w:pPr>
      <w:tabs>
        <w:tab w:val="center" w:pos="2211"/>
        <w:tab w:val="center" w:pos="5670"/>
      </w:tabs>
      <w:spacing w:before="260"/>
      <w:jc w:val="center"/>
    </w:pPr>
  </w:style>
  <w:style w:type="paragraph" w:customStyle="1" w:styleId="Organisation">
    <w:name w:val="Organisation"/>
    <w:basedOn w:val="Standard"/>
    <w:rsid w:val="003B0EF0"/>
    <w:pPr>
      <w:jc w:val="center"/>
    </w:pPr>
    <w:rPr>
      <w:sz w:val="22"/>
    </w:rPr>
  </w:style>
  <w:style w:type="paragraph" w:styleId="Beschriftung">
    <w:name w:val="caption"/>
    <w:basedOn w:val="Standard"/>
    <w:next w:val="Standard"/>
    <w:qFormat/>
    <w:rsid w:val="003B0EF0"/>
    <w:pPr>
      <w:spacing w:after="180"/>
      <w:jc w:val="center"/>
    </w:pPr>
    <w:rPr>
      <w:i/>
      <w:sz w:val="18"/>
    </w:rPr>
  </w:style>
  <w:style w:type="paragraph" w:customStyle="1" w:styleId="Abbildung">
    <w:name w:val="Abbildung"/>
    <w:basedOn w:val="Standard"/>
    <w:rsid w:val="003B0EF0"/>
    <w:pPr>
      <w:spacing w:before="240"/>
      <w:jc w:val="center"/>
    </w:pPr>
    <w:rPr>
      <w:i/>
      <w:sz w:val="18"/>
    </w:rPr>
  </w:style>
  <w:style w:type="paragraph" w:customStyle="1" w:styleId="Literatur">
    <w:name w:val="Literatur"/>
    <w:basedOn w:val="Standard"/>
    <w:rsid w:val="003B0EF0"/>
    <w:pPr>
      <w:spacing w:after="60"/>
      <w:ind w:left="284" w:hanging="284"/>
    </w:pPr>
  </w:style>
  <w:style w:type="paragraph" w:customStyle="1" w:styleId="berschrift-Zusammenfassung">
    <w:name w:val="Überschrift-Zusammenfassung"/>
    <w:basedOn w:val="berschrift2"/>
    <w:next w:val="Summary"/>
    <w:rsid w:val="003B0EF0"/>
    <w:pPr>
      <w:numPr>
        <w:ilvl w:val="0"/>
        <w:numId w:val="0"/>
      </w:numPr>
      <w:spacing w:before="360" w:after="60"/>
      <w:outlineLvl w:val="9"/>
    </w:pPr>
    <w:rPr>
      <w:sz w:val="20"/>
    </w:rPr>
  </w:style>
  <w:style w:type="paragraph" w:customStyle="1" w:styleId="Summary">
    <w:name w:val="Summary"/>
    <w:basedOn w:val="Standard"/>
    <w:next w:val="berschrift2"/>
    <w:rsid w:val="003B0EF0"/>
    <w:rPr>
      <w:sz w:val="18"/>
    </w:rPr>
  </w:style>
  <w:style w:type="paragraph" w:styleId="Fuzeile">
    <w:name w:val="footer"/>
    <w:basedOn w:val="Standard"/>
    <w:link w:val="FuzeileZeichen"/>
    <w:rsid w:val="003B0EF0"/>
    <w:pPr>
      <w:tabs>
        <w:tab w:val="center" w:pos="4536"/>
        <w:tab w:val="right" w:pos="9072"/>
      </w:tabs>
    </w:pPr>
  </w:style>
  <w:style w:type="character" w:customStyle="1" w:styleId="FuzeileZeichen">
    <w:name w:val="Fußzeile Zeichen"/>
    <w:basedOn w:val="Absatzstandardschriftart"/>
    <w:link w:val="Fuzeile"/>
    <w:rsid w:val="003B0EF0"/>
    <w:rPr>
      <w:rFonts w:ascii="Times New Roman" w:eastAsia="Times New Roman" w:hAnsi="Times New Roman" w:cs="Times New Roman"/>
      <w:kern w:val="18"/>
    </w:rPr>
  </w:style>
  <w:style w:type="paragraph" w:styleId="Aufzhlungszeichen2">
    <w:name w:val="List Bullet 2"/>
    <w:basedOn w:val="Standard"/>
    <w:autoRedefine/>
    <w:rsid w:val="003B0EF0"/>
    <w:pPr>
      <w:numPr>
        <w:numId w:val="2"/>
      </w:numPr>
      <w:tabs>
        <w:tab w:val="clear" w:pos="644"/>
      </w:tabs>
    </w:pPr>
  </w:style>
  <w:style w:type="paragraph" w:styleId="Funotentext">
    <w:name w:val="footnote text"/>
    <w:basedOn w:val="Standard"/>
    <w:link w:val="FunotentextZeichen"/>
    <w:semiHidden/>
    <w:rsid w:val="003B0EF0"/>
    <w:rPr>
      <w:sz w:val="18"/>
    </w:rPr>
  </w:style>
  <w:style w:type="character" w:customStyle="1" w:styleId="FunotentextZeichen">
    <w:name w:val="Fußnotentext Zeichen"/>
    <w:basedOn w:val="Absatzstandardschriftart"/>
    <w:link w:val="Funotentext"/>
    <w:semiHidden/>
    <w:rsid w:val="003B0EF0"/>
    <w:rPr>
      <w:rFonts w:ascii="Times New Roman" w:eastAsia="Times New Roman" w:hAnsi="Times New Roman" w:cs="Times New Roman"/>
      <w:kern w:val="18"/>
      <w:sz w:val="18"/>
    </w:rPr>
  </w:style>
  <w:style w:type="paragraph" w:styleId="Listennummer2">
    <w:name w:val="List Number 2"/>
    <w:basedOn w:val="Standard"/>
    <w:rsid w:val="003B0EF0"/>
    <w:pPr>
      <w:ind w:left="566" w:hanging="283"/>
    </w:pPr>
  </w:style>
  <w:style w:type="character" w:styleId="Funotenzeichen">
    <w:name w:val="footnote reference"/>
    <w:semiHidden/>
    <w:rsid w:val="003B0EF0"/>
    <w:rPr>
      <w:vertAlign w:val="superscript"/>
    </w:rPr>
  </w:style>
  <w:style w:type="paragraph" w:styleId="Textkrpereinzug">
    <w:name w:val="Body Text Indent"/>
    <w:basedOn w:val="Standard"/>
    <w:link w:val="TextkrpereinzugZeichen"/>
    <w:rsid w:val="003B0EF0"/>
    <w:pPr>
      <w:ind w:left="284"/>
      <w:jc w:val="left"/>
    </w:pPr>
  </w:style>
  <w:style w:type="character" w:customStyle="1" w:styleId="TextkrpereinzugZeichen">
    <w:name w:val="Textkörpereinzug Zeichen"/>
    <w:basedOn w:val="Absatzstandardschriftart"/>
    <w:link w:val="Textkrpereinzug"/>
    <w:rsid w:val="003B0EF0"/>
    <w:rPr>
      <w:rFonts w:ascii="Times New Roman" w:eastAsia="Times New Roman" w:hAnsi="Times New Roman" w:cs="Times New Roman"/>
      <w:kern w:val="18"/>
    </w:rPr>
  </w:style>
  <w:style w:type="character" w:styleId="Link">
    <w:name w:val="Hyperlink"/>
    <w:rsid w:val="003B0EF0"/>
    <w:rPr>
      <w:color w:val="0000FF"/>
      <w:u w:val="single"/>
    </w:rPr>
  </w:style>
  <w:style w:type="paragraph" w:styleId="Textkrper">
    <w:name w:val="Body Text"/>
    <w:basedOn w:val="Standard"/>
    <w:link w:val="TextkrperZeichen"/>
    <w:rsid w:val="003B0EF0"/>
    <w:pPr>
      <w:jc w:val="left"/>
    </w:pPr>
  </w:style>
  <w:style w:type="character" w:customStyle="1" w:styleId="TextkrperZeichen">
    <w:name w:val="Textkörper Zeichen"/>
    <w:basedOn w:val="Absatzstandardschriftart"/>
    <w:link w:val="Textkrper"/>
    <w:rsid w:val="003B0EF0"/>
    <w:rPr>
      <w:rFonts w:ascii="Times New Roman" w:eastAsia="Times New Roman" w:hAnsi="Times New Roman" w:cs="Times New Roman"/>
      <w:kern w:val="18"/>
    </w:rPr>
  </w:style>
  <w:style w:type="paragraph" w:customStyle="1" w:styleId="berschrift-Schlussteil">
    <w:name w:val="Überschrift-Schlussteil"/>
    <w:basedOn w:val="berschrift2"/>
    <w:next w:val="Standard"/>
    <w:rsid w:val="003B0EF0"/>
    <w:pPr>
      <w:numPr>
        <w:ilvl w:val="0"/>
        <w:numId w:val="0"/>
      </w:numPr>
    </w:pPr>
  </w:style>
  <w:style w:type="paragraph" w:styleId="Kopfzeile">
    <w:name w:val="header"/>
    <w:basedOn w:val="Standard"/>
    <w:link w:val="KopfzeileZeichen"/>
    <w:rsid w:val="003B0EF0"/>
    <w:pPr>
      <w:tabs>
        <w:tab w:val="center" w:pos="4536"/>
        <w:tab w:val="right" w:pos="9072"/>
      </w:tabs>
    </w:pPr>
  </w:style>
  <w:style w:type="character" w:customStyle="1" w:styleId="KopfzeileZeichen">
    <w:name w:val="Kopfzeile Zeichen"/>
    <w:basedOn w:val="Absatzstandardschriftart"/>
    <w:link w:val="Kopfzeile"/>
    <w:rsid w:val="003B0EF0"/>
    <w:rPr>
      <w:rFonts w:ascii="Times New Roman" w:eastAsia="Times New Roman" w:hAnsi="Times New Roman" w:cs="Times New Roman"/>
      <w:kern w:val="18"/>
    </w:rPr>
  </w:style>
  <w:style w:type="character" w:styleId="Seitenzahl">
    <w:name w:val="page number"/>
    <w:basedOn w:val="Absatzstandardschriftart"/>
    <w:rsid w:val="003B0EF0"/>
  </w:style>
  <w:style w:type="paragraph" w:styleId="Sprechblasentext">
    <w:name w:val="Balloon Text"/>
    <w:basedOn w:val="Standard"/>
    <w:link w:val="SprechblasentextZeichen"/>
    <w:uiPriority w:val="99"/>
    <w:semiHidden/>
    <w:unhideWhenUsed/>
    <w:rsid w:val="003B0EF0"/>
    <w:pPr>
      <w:spacing w:before="0"/>
    </w:pPr>
    <w:rPr>
      <w:rFonts w:ascii="Tahoma" w:hAnsi="Tahoma"/>
      <w:sz w:val="16"/>
      <w:szCs w:val="16"/>
    </w:rPr>
  </w:style>
  <w:style w:type="character" w:customStyle="1" w:styleId="SprechblasentextZeichen">
    <w:name w:val="Sprechblasentext Zeichen"/>
    <w:basedOn w:val="Absatzstandardschriftart"/>
    <w:link w:val="Sprechblasentext"/>
    <w:uiPriority w:val="99"/>
    <w:semiHidden/>
    <w:rsid w:val="003B0EF0"/>
    <w:rPr>
      <w:rFonts w:ascii="Tahoma" w:eastAsia="Times New Roman" w:hAnsi="Tahoma" w:cs="Times New Roman"/>
      <w:kern w:val="18"/>
      <w:sz w:val="16"/>
      <w:szCs w:val="16"/>
    </w:rPr>
  </w:style>
  <w:style w:type="character" w:styleId="Kommentarzeichen">
    <w:name w:val="annotation reference"/>
    <w:uiPriority w:val="99"/>
    <w:semiHidden/>
    <w:unhideWhenUsed/>
    <w:rsid w:val="003B0EF0"/>
    <w:rPr>
      <w:sz w:val="16"/>
      <w:szCs w:val="16"/>
    </w:rPr>
  </w:style>
  <w:style w:type="paragraph" w:styleId="Kommentartext">
    <w:name w:val="annotation text"/>
    <w:basedOn w:val="Standard"/>
    <w:link w:val="KommentartextZeichen"/>
    <w:uiPriority w:val="99"/>
    <w:semiHidden/>
    <w:unhideWhenUsed/>
    <w:rsid w:val="003B0EF0"/>
  </w:style>
  <w:style w:type="character" w:customStyle="1" w:styleId="KommentartextZeichen">
    <w:name w:val="Kommentartext Zeichen"/>
    <w:basedOn w:val="Absatzstandardschriftart"/>
    <w:link w:val="Kommentartext"/>
    <w:uiPriority w:val="99"/>
    <w:semiHidden/>
    <w:rsid w:val="003B0EF0"/>
    <w:rPr>
      <w:rFonts w:ascii="Times New Roman" w:eastAsia="Times New Roman" w:hAnsi="Times New Roman" w:cs="Times New Roman"/>
      <w:kern w:val="18"/>
    </w:rPr>
  </w:style>
  <w:style w:type="paragraph" w:styleId="Kommentarthema">
    <w:name w:val="annotation subject"/>
    <w:basedOn w:val="Kommentartext"/>
    <w:next w:val="Kommentartext"/>
    <w:link w:val="KommentarthemaZeichen"/>
    <w:uiPriority w:val="99"/>
    <w:semiHidden/>
    <w:unhideWhenUsed/>
    <w:rsid w:val="003B0EF0"/>
    <w:rPr>
      <w:b/>
      <w:bCs/>
    </w:rPr>
  </w:style>
  <w:style w:type="character" w:customStyle="1" w:styleId="KommentarthemaZeichen">
    <w:name w:val="Kommentarthema Zeichen"/>
    <w:basedOn w:val="KommentartextZeichen"/>
    <w:link w:val="Kommentarthema"/>
    <w:uiPriority w:val="99"/>
    <w:semiHidden/>
    <w:rsid w:val="003B0EF0"/>
    <w:rPr>
      <w:rFonts w:ascii="Times New Roman" w:eastAsia="Times New Roman" w:hAnsi="Times New Roman" w:cs="Times New Roman"/>
      <w:b/>
      <w:bCs/>
      <w:kern w:val="18"/>
    </w:rPr>
  </w:style>
  <w:style w:type="paragraph" w:customStyle="1" w:styleId="FarbigeSchattierung-Akzent11">
    <w:name w:val="Farbige Schattierung - Akzent 11"/>
    <w:hidden/>
    <w:uiPriority w:val="71"/>
    <w:rsid w:val="003B0EF0"/>
    <w:rPr>
      <w:rFonts w:ascii="Times New Roman" w:eastAsia="Times New Roman" w:hAnsi="Times New Roman" w:cs="Times New Roman"/>
      <w:kern w:val="18"/>
    </w:rPr>
  </w:style>
  <w:style w:type="paragraph" w:styleId="Listenabsatz">
    <w:name w:val="List Paragraph"/>
    <w:basedOn w:val="Standard"/>
    <w:uiPriority w:val="72"/>
    <w:rsid w:val="003B0EF0"/>
    <w:pPr>
      <w:ind w:left="720"/>
      <w:contextualSpacing/>
    </w:pPr>
  </w:style>
  <w:style w:type="paragraph" w:styleId="Bearbeitung">
    <w:name w:val="Revision"/>
    <w:hidden/>
    <w:uiPriority w:val="99"/>
    <w:semiHidden/>
    <w:rsid w:val="00291A4E"/>
    <w:rPr>
      <w:rFonts w:ascii="Times New Roman" w:eastAsia="Times New Roman" w:hAnsi="Times New Roman" w:cs="Times New Roman"/>
      <w:kern w:val="18"/>
    </w:rPr>
  </w:style>
  <w:style w:type="paragraph" w:customStyle="1" w:styleId="ProgramListing">
    <w:name w:val="Program Listing"/>
    <w:basedOn w:val="Standard"/>
    <w:next w:val="Standard"/>
    <w:qFormat/>
    <w:rsid w:val="005C498A"/>
    <w:pPr>
      <w:ind w:left="709"/>
      <w:contextualSpacing/>
      <w:jc w:val="left"/>
    </w:pPr>
    <w:rPr>
      <w:rFonts w:ascii="Consolas" w:hAnsi="Consolas"/>
      <w:noProof/>
      <w:sz w:val="16"/>
      <w:szCs w:val="20"/>
      <w:lang w:val="en-GB"/>
    </w:rPr>
  </w:style>
  <w:style w:type="character" w:customStyle="1" w:styleId="Code">
    <w:name w:val="Code"/>
    <w:basedOn w:val="Absatzstandardschriftart"/>
    <w:uiPriority w:val="1"/>
    <w:qFormat/>
    <w:rsid w:val="007A669F"/>
    <w:rPr>
      <w:rFonts w:ascii="Consolas" w:hAnsi="Consolas"/>
      <w:noProof/>
      <w:sz w:val="16"/>
      <w:lang w:val="en-GB"/>
    </w:rPr>
  </w:style>
  <w:style w:type="character" w:styleId="GesichteterLink">
    <w:name w:val="FollowedHyperlink"/>
    <w:basedOn w:val="Absatzstandardschriftart"/>
    <w:uiPriority w:val="99"/>
    <w:semiHidden/>
    <w:unhideWhenUsed/>
    <w:rsid w:val="009F4387"/>
    <w:rPr>
      <w:color w:val="800080" w:themeColor="followedHyperlink"/>
      <w:u w:val="single"/>
    </w:rPr>
  </w:style>
  <w:style w:type="table" w:styleId="Tabellenraster">
    <w:name w:val="Table Grid"/>
    <w:basedOn w:val="NormaleTabelle"/>
    <w:uiPriority w:val="59"/>
    <w:rsid w:val="00FF1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5FE9"/>
    <w:pPr>
      <w:spacing w:before="60"/>
      <w:jc w:val="both"/>
    </w:pPr>
    <w:rPr>
      <w:rFonts w:ascii="Times New Roman" w:eastAsia="Times New Roman" w:hAnsi="Times New Roman" w:cs="Times New Roman"/>
      <w:kern w:val="18"/>
      <w:sz w:val="20"/>
    </w:rPr>
  </w:style>
  <w:style w:type="paragraph" w:styleId="berschrift1">
    <w:name w:val="heading 1"/>
    <w:basedOn w:val="Standard"/>
    <w:next w:val="Autor"/>
    <w:link w:val="berschrift1Zeichen"/>
    <w:qFormat/>
    <w:rsid w:val="003B0EF0"/>
    <w:pPr>
      <w:keepNext/>
      <w:keepLines/>
      <w:pageBreakBefore/>
      <w:numPr>
        <w:numId w:val="1"/>
      </w:numPr>
      <w:suppressAutoHyphens/>
      <w:spacing w:before="960"/>
      <w:jc w:val="center"/>
      <w:outlineLvl w:val="0"/>
    </w:pPr>
    <w:rPr>
      <w:rFonts w:ascii="Arial" w:hAnsi="Arial"/>
      <w:b/>
      <w:kern w:val="16"/>
      <w:sz w:val="28"/>
    </w:rPr>
  </w:style>
  <w:style w:type="paragraph" w:styleId="berschrift2">
    <w:name w:val="heading 2"/>
    <w:basedOn w:val="Standard"/>
    <w:next w:val="Standard"/>
    <w:link w:val="berschrift2Zeichen"/>
    <w:qFormat/>
    <w:rsid w:val="003B0EF0"/>
    <w:pPr>
      <w:keepNext/>
      <w:keepLines/>
      <w:numPr>
        <w:ilvl w:val="1"/>
        <w:numId w:val="1"/>
      </w:numPr>
      <w:suppressAutoHyphens/>
      <w:spacing w:before="480" w:after="300"/>
      <w:jc w:val="left"/>
      <w:outlineLvl w:val="1"/>
    </w:pPr>
    <w:rPr>
      <w:rFonts w:ascii="Arial" w:hAnsi="Arial"/>
      <w:b/>
      <w:kern w:val="16"/>
      <w:sz w:val="26"/>
    </w:rPr>
  </w:style>
  <w:style w:type="paragraph" w:styleId="berschrift3">
    <w:name w:val="heading 3"/>
    <w:basedOn w:val="berschrift2"/>
    <w:next w:val="Standard"/>
    <w:link w:val="berschrift3Zeichen"/>
    <w:qFormat/>
    <w:rsid w:val="003B0EF0"/>
    <w:pPr>
      <w:numPr>
        <w:ilvl w:val="2"/>
      </w:numPr>
      <w:tabs>
        <w:tab w:val="num" w:pos="643"/>
      </w:tabs>
      <w:spacing w:before="360" w:after="180"/>
      <w:ind w:left="643" w:hanging="360"/>
      <w:outlineLvl w:val="2"/>
    </w:pPr>
    <w:rPr>
      <w:sz w:val="24"/>
    </w:rPr>
  </w:style>
  <w:style w:type="paragraph" w:styleId="berschrift4">
    <w:name w:val="heading 4"/>
    <w:basedOn w:val="berschrift3"/>
    <w:next w:val="Standard"/>
    <w:link w:val="berschrift4Zeichen"/>
    <w:qFormat/>
    <w:rsid w:val="004A44E3"/>
    <w:pPr>
      <w:numPr>
        <w:ilvl w:val="0"/>
        <w:numId w:val="0"/>
      </w:numPr>
      <w:spacing w:before="240" w:after="60"/>
      <w:outlineLvl w:val="3"/>
    </w:pPr>
    <w:rPr>
      <w:sz w:val="22"/>
    </w:rPr>
  </w:style>
  <w:style w:type="paragraph" w:styleId="berschrift5">
    <w:name w:val="heading 5"/>
    <w:basedOn w:val="Standard"/>
    <w:next w:val="Standard"/>
    <w:link w:val="berschrift5Zeichen"/>
    <w:rsid w:val="003B0EF0"/>
    <w:pPr>
      <w:numPr>
        <w:ilvl w:val="4"/>
        <w:numId w:val="1"/>
      </w:numPr>
      <w:spacing w:before="240"/>
      <w:jc w:val="left"/>
      <w:outlineLvl w:val="4"/>
    </w:pPr>
    <w:rPr>
      <w:rFonts w:ascii="Helvetica" w:hAnsi="Helvetica"/>
      <w:i/>
    </w:rPr>
  </w:style>
  <w:style w:type="paragraph" w:styleId="berschrift6">
    <w:name w:val="heading 6"/>
    <w:basedOn w:val="Standard"/>
    <w:next w:val="Standard"/>
    <w:link w:val="berschrift6Zeichen"/>
    <w:rsid w:val="003B0EF0"/>
    <w:pPr>
      <w:numPr>
        <w:ilvl w:val="5"/>
        <w:numId w:val="1"/>
      </w:numPr>
      <w:spacing w:before="240"/>
      <w:jc w:val="left"/>
      <w:outlineLvl w:val="5"/>
    </w:pPr>
    <w:rPr>
      <w:rFonts w:ascii="Helvetica" w:hAnsi="Helvetica"/>
      <w:i/>
      <w:sz w:val="22"/>
    </w:rPr>
  </w:style>
  <w:style w:type="paragraph" w:styleId="berschrift7">
    <w:name w:val="heading 7"/>
    <w:basedOn w:val="Standard"/>
    <w:next w:val="Standard"/>
    <w:link w:val="berschrift7Zeichen"/>
    <w:qFormat/>
    <w:rsid w:val="003B0EF0"/>
    <w:pPr>
      <w:numPr>
        <w:ilvl w:val="6"/>
        <w:numId w:val="1"/>
      </w:numPr>
      <w:spacing w:before="240"/>
      <w:outlineLvl w:val="6"/>
    </w:pPr>
    <w:rPr>
      <w:rFonts w:ascii="Helvetica" w:hAnsi="Helvetica"/>
    </w:rPr>
  </w:style>
  <w:style w:type="paragraph" w:styleId="berschrift8">
    <w:name w:val="heading 8"/>
    <w:basedOn w:val="Standard"/>
    <w:next w:val="Standard"/>
    <w:link w:val="berschrift8Zeichen"/>
    <w:qFormat/>
    <w:rsid w:val="003B0EF0"/>
    <w:pPr>
      <w:numPr>
        <w:ilvl w:val="7"/>
        <w:numId w:val="1"/>
      </w:numPr>
      <w:spacing w:before="240"/>
      <w:outlineLvl w:val="7"/>
    </w:pPr>
    <w:rPr>
      <w:rFonts w:ascii="Helvetica" w:hAnsi="Helvetica"/>
      <w:i/>
    </w:rPr>
  </w:style>
  <w:style w:type="paragraph" w:styleId="berschrift9">
    <w:name w:val="heading 9"/>
    <w:basedOn w:val="Standard"/>
    <w:next w:val="Standard"/>
    <w:link w:val="berschrift9Zeichen"/>
    <w:qFormat/>
    <w:rsid w:val="003B0EF0"/>
    <w:pPr>
      <w:numPr>
        <w:ilvl w:val="8"/>
        <w:numId w:val="1"/>
      </w:numPr>
      <w:spacing w:before="240"/>
      <w:outlineLvl w:val="8"/>
    </w:pPr>
    <w:rPr>
      <w:rFonts w:ascii="Helvetica" w:hAnsi="Helvetica"/>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3B0EF0"/>
    <w:rPr>
      <w:rFonts w:ascii="Arial" w:eastAsia="Times New Roman" w:hAnsi="Arial" w:cs="Times New Roman"/>
      <w:b/>
      <w:kern w:val="16"/>
      <w:sz w:val="28"/>
    </w:rPr>
  </w:style>
  <w:style w:type="character" w:customStyle="1" w:styleId="berschrift2Zeichen">
    <w:name w:val="Überschrift 2 Zeichen"/>
    <w:basedOn w:val="Absatzstandardschriftart"/>
    <w:link w:val="berschrift2"/>
    <w:rsid w:val="003B0EF0"/>
    <w:rPr>
      <w:rFonts w:ascii="Arial" w:eastAsia="Times New Roman" w:hAnsi="Arial" w:cs="Times New Roman"/>
      <w:b/>
      <w:kern w:val="16"/>
      <w:sz w:val="26"/>
    </w:rPr>
  </w:style>
  <w:style w:type="character" w:customStyle="1" w:styleId="berschrift3Zeichen">
    <w:name w:val="Überschrift 3 Zeichen"/>
    <w:basedOn w:val="Absatzstandardschriftart"/>
    <w:link w:val="berschrift3"/>
    <w:rsid w:val="003B0EF0"/>
    <w:rPr>
      <w:rFonts w:ascii="Arial" w:eastAsia="Times New Roman" w:hAnsi="Arial" w:cs="Times New Roman"/>
      <w:b/>
      <w:kern w:val="16"/>
    </w:rPr>
  </w:style>
  <w:style w:type="character" w:customStyle="1" w:styleId="berschrift4Zeichen">
    <w:name w:val="Überschrift 4 Zeichen"/>
    <w:basedOn w:val="Absatzstandardschriftart"/>
    <w:link w:val="berschrift4"/>
    <w:rsid w:val="003B0EF0"/>
    <w:rPr>
      <w:rFonts w:ascii="Arial" w:eastAsia="Times New Roman" w:hAnsi="Arial" w:cs="Times New Roman"/>
      <w:b/>
      <w:kern w:val="16"/>
      <w:sz w:val="22"/>
    </w:rPr>
  </w:style>
  <w:style w:type="character" w:customStyle="1" w:styleId="berschrift5Zeichen">
    <w:name w:val="Überschrift 5 Zeichen"/>
    <w:basedOn w:val="Absatzstandardschriftart"/>
    <w:link w:val="berschrift5"/>
    <w:rsid w:val="003B0EF0"/>
    <w:rPr>
      <w:rFonts w:ascii="Helvetica" w:eastAsia="Times New Roman" w:hAnsi="Helvetica" w:cs="Times New Roman"/>
      <w:i/>
      <w:kern w:val="18"/>
    </w:rPr>
  </w:style>
  <w:style w:type="character" w:customStyle="1" w:styleId="berschrift6Zeichen">
    <w:name w:val="Überschrift 6 Zeichen"/>
    <w:basedOn w:val="Absatzstandardschriftart"/>
    <w:link w:val="berschrift6"/>
    <w:rsid w:val="003B0EF0"/>
    <w:rPr>
      <w:rFonts w:ascii="Helvetica" w:eastAsia="Times New Roman" w:hAnsi="Helvetica" w:cs="Times New Roman"/>
      <w:i/>
      <w:kern w:val="18"/>
      <w:sz w:val="22"/>
    </w:rPr>
  </w:style>
  <w:style w:type="character" w:customStyle="1" w:styleId="berschrift7Zeichen">
    <w:name w:val="Überschrift 7 Zeichen"/>
    <w:basedOn w:val="Absatzstandardschriftart"/>
    <w:link w:val="berschrift7"/>
    <w:rsid w:val="003B0EF0"/>
    <w:rPr>
      <w:rFonts w:ascii="Helvetica" w:eastAsia="Times New Roman" w:hAnsi="Helvetica" w:cs="Times New Roman"/>
      <w:kern w:val="18"/>
    </w:rPr>
  </w:style>
  <w:style w:type="character" w:customStyle="1" w:styleId="berschrift8Zeichen">
    <w:name w:val="Überschrift 8 Zeichen"/>
    <w:basedOn w:val="Absatzstandardschriftart"/>
    <w:link w:val="berschrift8"/>
    <w:rsid w:val="003B0EF0"/>
    <w:rPr>
      <w:rFonts w:ascii="Helvetica" w:eastAsia="Times New Roman" w:hAnsi="Helvetica" w:cs="Times New Roman"/>
      <w:i/>
      <w:kern w:val="18"/>
    </w:rPr>
  </w:style>
  <w:style w:type="character" w:customStyle="1" w:styleId="berschrift9Zeichen">
    <w:name w:val="Überschrift 9 Zeichen"/>
    <w:basedOn w:val="Absatzstandardschriftart"/>
    <w:link w:val="berschrift9"/>
    <w:rsid w:val="003B0EF0"/>
    <w:rPr>
      <w:rFonts w:ascii="Helvetica" w:eastAsia="Times New Roman" w:hAnsi="Helvetica" w:cs="Times New Roman"/>
      <w:i/>
      <w:kern w:val="18"/>
      <w:sz w:val="18"/>
    </w:rPr>
  </w:style>
  <w:style w:type="paragraph" w:customStyle="1" w:styleId="Autor">
    <w:name w:val="Autor"/>
    <w:basedOn w:val="Standard"/>
    <w:next w:val="Organisation"/>
    <w:rsid w:val="003B0EF0"/>
    <w:pPr>
      <w:tabs>
        <w:tab w:val="center" w:pos="2211"/>
        <w:tab w:val="center" w:pos="5670"/>
      </w:tabs>
      <w:spacing w:before="260"/>
      <w:jc w:val="center"/>
    </w:pPr>
  </w:style>
  <w:style w:type="paragraph" w:customStyle="1" w:styleId="Organisation">
    <w:name w:val="Organisation"/>
    <w:basedOn w:val="Standard"/>
    <w:rsid w:val="003B0EF0"/>
    <w:pPr>
      <w:jc w:val="center"/>
    </w:pPr>
    <w:rPr>
      <w:sz w:val="22"/>
    </w:rPr>
  </w:style>
  <w:style w:type="paragraph" w:styleId="Beschriftung">
    <w:name w:val="caption"/>
    <w:basedOn w:val="Standard"/>
    <w:next w:val="Standard"/>
    <w:qFormat/>
    <w:rsid w:val="003B0EF0"/>
    <w:pPr>
      <w:spacing w:after="180"/>
      <w:jc w:val="center"/>
    </w:pPr>
    <w:rPr>
      <w:i/>
      <w:sz w:val="18"/>
    </w:rPr>
  </w:style>
  <w:style w:type="paragraph" w:customStyle="1" w:styleId="Abbildung">
    <w:name w:val="Abbildung"/>
    <w:basedOn w:val="Standard"/>
    <w:rsid w:val="003B0EF0"/>
    <w:pPr>
      <w:spacing w:before="240"/>
      <w:jc w:val="center"/>
    </w:pPr>
    <w:rPr>
      <w:i/>
      <w:sz w:val="18"/>
    </w:rPr>
  </w:style>
  <w:style w:type="paragraph" w:customStyle="1" w:styleId="Literatur">
    <w:name w:val="Literatur"/>
    <w:basedOn w:val="Standard"/>
    <w:rsid w:val="003B0EF0"/>
    <w:pPr>
      <w:spacing w:after="60"/>
      <w:ind w:left="284" w:hanging="284"/>
    </w:pPr>
  </w:style>
  <w:style w:type="paragraph" w:customStyle="1" w:styleId="berschrift-Zusammenfassung">
    <w:name w:val="Überschrift-Zusammenfassung"/>
    <w:basedOn w:val="berschrift2"/>
    <w:next w:val="Summary"/>
    <w:rsid w:val="003B0EF0"/>
    <w:pPr>
      <w:numPr>
        <w:ilvl w:val="0"/>
        <w:numId w:val="0"/>
      </w:numPr>
      <w:spacing w:before="360" w:after="60"/>
      <w:outlineLvl w:val="9"/>
    </w:pPr>
    <w:rPr>
      <w:sz w:val="20"/>
    </w:rPr>
  </w:style>
  <w:style w:type="paragraph" w:customStyle="1" w:styleId="Summary">
    <w:name w:val="Summary"/>
    <w:basedOn w:val="Standard"/>
    <w:next w:val="berschrift2"/>
    <w:rsid w:val="003B0EF0"/>
    <w:rPr>
      <w:sz w:val="18"/>
    </w:rPr>
  </w:style>
  <w:style w:type="paragraph" w:styleId="Fuzeile">
    <w:name w:val="footer"/>
    <w:basedOn w:val="Standard"/>
    <w:link w:val="FuzeileZeichen"/>
    <w:rsid w:val="003B0EF0"/>
    <w:pPr>
      <w:tabs>
        <w:tab w:val="center" w:pos="4536"/>
        <w:tab w:val="right" w:pos="9072"/>
      </w:tabs>
    </w:pPr>
  </w:style>
  <w:style w:type="character" w:customStyle="1" w:styleId="FuzeileZeichen">
    <w:name w:val="Fußzeile Zeichen"/>
    <w:basedOn w:val="Absatzstandardschriftart"/>
    <w:link w:val="Fuzeile"/>
    <w:rsid w:val="003B0EF0"/>
    <w:rPr>
      <w:rFonts w:ascii="Times New Roman" w:eastAsia="Times New Roman" w:hAnsi="Times New Roman" w:cs="Times New Roman"/>
      <w:kern w:val="18"/>
    </w:rPr>
  </w:style>
  <w:style w:type="paragraph" w:styleId="Aufzhlungszeichen2">
    <w:name w:val="List Bullet 2"/>
    <w:basedOn w:val="Standard"/>
    <w:autoRedefine/>
    <w:rsid w:val="003B0EF0"/>
    <w:pPr>
      <w:numPr>
        <w:numId w:val="2"/>
      </w:numPr>
      <w:tabs>
        <w:tab w:val="clear" w:pos="644"/>
      </w:tabs>
    </w:pPr>
  </w:style>
  <w:style w:type="paragraph" w:styleId="Funotentext">
    <w:name w:val="footnote text"/>
    <w:basedOn w:val="Standard"/>
    <w:link w:val="FunotentextZeichen"/>
    <w:semiHidden/>
    <w:rsid w:val="003B0EF0"/>
    <w:rPr>
      <w:sz w:val="18"/>
    </w:rPr>
  </w:style>
  <w:style w:type="character" w:customStyle="1" w:styleId="FunotentextZeichen">
    <w:name w:val="Fußnotentext Zeichen"/>
    <w:basedOn w:val="Absatzstandardschriftart"/>
    <w:link w:val="Funotentext"/>
    <w:semiHidden/>
    <w:rsid w:val="003B0EF0"/>
    <w:rPr>
      <w:rFonts w:ascii="Times New Roman" w:eastAsia="Times New Roman" w:hAnsi="Times New Roman" w:cs="Times New Roman"/>
      <w:kern w:val="18"/>
      <w:sz w:val="18"/>
    </w:rPr>
  </w:style>
  <w:style w:type="paragraph" w:styleId="Listennummer2">
    <w:name w:val="List Number 2"/>
    <w:basedOn w:val="Standard"/>
    <w:rsid w:val="003B0EF0"/>
    <w:pPr>
      <w:ind w:left="566" w:hanging="283"/>
    </w:pPr>
  </w:style>
  <w:style w:type="character" w:styleId="Funotenzeichen">
    <w:name w:val="footnote reference"/>
    <w:semiHidden/>
    <w:rsid w:val="003B0EF0"/>
    <w:rPr>
      <w:vertAlign w:val="superscript"/>
    </w:rPr>
  </w:style>
  <w:style w:type="paragraph" w:styleId="Textkrpereinzug">
    <w:name w:val="Body Text Indent"/>
    <w:basedOn w:val="Standard"/>
    <w:link w:val="TextkrpereinzugZeichen"/>
    <w:rsid w:val="003B0EF0"/>
    <w:pPr>
      <w:ind w:left="284"/>
      <w:jc w:val="left"/>
    </w:pPr>
  </w:style>
  <w:style w:type="character" w:customStyle="1" w:styleId="TextkrpereinzugZeichen">
    <w:name w:val="Textkörpereinzug Zeichen"/>
    <w:basedOn w:val="Absatzstandardschriftart"/>
    <w:link w:val="Textkrpereinzug"/>
    <w:rsid w:val="003B0EF0"/>
    <w:rPr>
      <w:rFonts w:ascii="Times New Roman" w:eastAsia="Times New Roman" w:hAnsi="Times New Roman" w:cs="Times New Roman"/>
      <w:kern w:val="18"/>
    </w:rPr>
  </w:style>
  <w:style w:type="character" w:styleId="Link">
    <w:name w:val="Hyperlink"/>
    <w:rsid w:val="003B0EF0"/>
    <w:rPr>
      <w:color w:val="0000FF"/>
      <w:u w:val="single"/>
    </w:rPr>
  </w:style>
  <w:style w:type="paragraph" w:styleId="Textkrper">
    <w:name w:val="Body Text"/>
    <w:basedOn w:val="Standard"/>
    <w:link w:val="TextkrperZeichen"/>
    <w:rsid w:val="003B0EF0"/>
    <w:pPr>
      <w:jc w:val="left"/>
    </w:pPr>
  </w:style>
  <w:style w:type="character" w:customStyle="1" w:styleId="TextkrperZeichen">
    <w:name w:val="Textkörper Zeichen"/>
    <w:basedOn w:val="Absatzstandardschriftart"/>
    <w:link w:val="Textkrper"/>
    <w:rsid w:val="003B0EF0"/>
    <w:rPr>
      <w:rFonts w:ascii="Times New Roman" w:eastAsia="Times New Roman" w:hAnsi="Times New Roman" w:cs="Times New Roman"/>
      <w:kern w:val="18"/>
    </w:rPr>
  </w:style>
  <w:style w:type="paragraph" w:customStyle="1" w:styleId="berschrift-Schlussteil">
    <w:name w:val="Überschrift-Schlussteil"/>
    <w:basedOn w:val="berschrift2"/>
    <w:next w:val="Standard"/>
    <w:rsid w:val="003B0EF0"/>
    <w:pPr>
      <w:numPr>
        <w:ilvl w:val="0"/>
        <w:numId w:val="0"/>
      </w:numPr>
    </w:pPr>
  </w:style>
  <w:style w:type="paragraph" w:styleId="Kopfzeile">
    <w:name w:val="header"/>
    <w:basedOn w:val="Standard"/>
    <w:link w:val="KopfzeileZeichen"/>
    <w:rsid w:val="003B0EF0"/>
    <w:pPr>
      <w:tabs>
        <w:tab w:val="center" w:pos="4536"/>
        <w:tab w:val="right" w:pos="9072"/>
      </w:tabs>
    </w:pPr>
  </w:style>
  <w:style w:type="character" w:customStyle="1" w:styleId="KopfzeileZeichen">
    <w:name w:val="Kopfzeile Zeichen"/>
    <w:basedOn w:val="Absatzstandardschriftart"/>
    <w:link w:val="Kopfzeile"/>
    <w:rsid w:val="003B0EF0"/>
    <w:rPr>
      <w:rFonts w:ascii="Times New Roman" w:eastAsia="Times New Roman" w:hAnsi="Times New Roman" w:cs="Times New Roman"/>
      <w:kern w:val="18"/>
    </w:rPr>
  </w:style>
  <w:style w:type="character" w:styleId="Seitenzahl">
    <w:name w:val="page number"/>
    <w:basedOn w:val="Absatzstandardschriftart"/>
    <w:rsid w:val="003B0EF0"/>
  </w:style>
  <w:style w:type="paragraph" w:styleId="Sprechblasentext">
    <w:name w:val="Balloon Text"/>
    <w:basedOn w:val="Standard"/>
    <w:link w:val="SprechblasentextZeichen"/>
    <w:uiPriority w:val="99"/>
    <w:semiHidden/>
    <w:unhideWhenUsed/>
    <w:rsid w:val="003B0EF0"/>
    <w:pPr>
      <w:spacing w:before="0"/>
    </w:pPr>
    <w:rPr>
      <w:rFonts w:ascii="Tahoma" w:hAnsi="Tahoma"/>
      <w:sz w:val="16"/>
      <w:szCs w:val="16"/>
    </w:rPr>
  </w:style>
  <w:style w:type="character" w:customStyle="1" w:styleId="SprechblasentextZeichen">
    <w:name w:val="Sprechblasentext Zeichen"/>
    <w:basedOn w:val="Absatzstandardschriftart"/>
    <w:link w:val="Sprechblasentext"/>
    <w:uiPriority w:val="99"/>
    <w:semiHidden/>
    <w:rsid w:val="003B0EF0"/>
    <w:rPr>
      <w:rFonts w:ascii="Tahoma" w:eastAsia="Times New Roman" w:hAnsi="Tahoma" w:cs="Times New Roman"/>
      <w:kern w:val="18"/>
      <w:sz w:val="16"/>
      <w:szCs w:val="16"/>
    </w:rPr>
  </w:style>
  <w:style w:type="character" w:styleId="Kommentarzeichen">
    <w:name w:val="annotation reference"/>
    <w:uiPriority w:val="99"/>
    <w:semiHidden/>
    <w:unhideWhenUsed/>
    <w:rsid w:val="003B0EF0"/>
    <w:rPr>
      <w:sz w:val="16"/>
      <w:szCs w:val="16"/>
    </w:rPr>
  </w:style>
  <w:style w:type="paragraph" w:styleId="Kommentartext">
    <w:name w:val="annotation text"/>
    <w:basedOn w:val="Standard"/>
    <w:link w:val="KommentartextZeichen"/>
    <w:uiPriority w:val="99"/>
    <w:semiHidden/>
    <w:unhideWhenUsed/>
    <w:rsid w:val="003B0EF0"/>
  </w:style>
  <w:style w:type="character" w:customStyle="1" w:styleId="KommentartextZeichen">
    <w:name w:val="Kommentartext Zeichen"/>
    <w:basedOn w:val="Absatzstandardschriftart"/>
    <w:link w:val="Kommentartext"/>
    <w:uiPriority w:val="99"/>
    <w:semiHidden/>
    <w:rsid w:val="003B0EF0"/>
    <w:rPr>
      <w:rFonts w:ascii="Times New Roman" w:eastAsia="Times New Roman" w:hAnsi="Times New Roman" w:cs="Times New Roman"/>
      <w:kern w:val="18"/>
    </w:rPr>
  </w:style>
  <w:style w:type="paragraph" w:styleId="Kommentarthema">
    <w:name w:val="annotation subject"/>
    <w:basedOn w:val="Kommentartext"/>
    <w:next w:val="Kommentartext"/>
    <w:link w:val="KommentarthemaZeichen"/>
    <w:uiPriority w:val="99"/>
    <w:semiHidden/>
    <w:unhideWhenUsed/>
    <w:rsid w:val="003B0EF0"/>
    <w:rPr>
      <w:b/>
      <w:bCs/>
    </w:rPr>
  </w:style>
  <w:style w:type="character" w:customStyle="1" w:styleId="KommentarthemaZeichen">
    <w:name w:val="Kommentarthema Zeichen"/>
    <w:basedOn w:val="KommentartextZeichen"/>
    <w:link w:val="Kommentarthema"/>
    <w:uiPriority w:val="99"/>
    <w:semiHidden/>
    <w:rsid w:val="003B0EF0"/>
    <w:rPr>
      <w:rFonts w:ascii="Times New Roman" w:eastAsia="Times New Roman" w:hAnsi="Times New Roman" w:cs="Times New Roman"/>
      <w:b/>
      <w:bCs/>
      <w:kern w:val="18"/>
    </w:rPr>
  </w:style>
  <w:style w:type="paragraph" w:customStyle="1" w:styleId="FarbigeSchattierung-Akzent11">
    <w:name w:val="Farbige Schattierung - Akzent 11"/>
    <w:hidden/>
    <w:uiPriority w:val="71"/>
    <w:rsid w:val="003B0EF0"/>
    <w:rPr>
      <w:rFonts w:ascii="Times New Roman" w:eastAsia="Times New Roman" w:hAnsi="Times New Roman" w:cs="Times New Roman"/>
      <w:kern w:val="18"/>
    </w:rPr>
  </w:style>
  <w:style w:type="paragraph" w:styleId="Listenabsatz">
    <w:name w:val="List Paragraph"/>
    <w:basedOn w:val="Standard"/>
    <w:uiPriority w:val="72"/>
    <w:rsid w:val="003B0EF0"/>
    <w:pPr>
      <w:ind w:left="720"/>
      <w:contextualSpacing/>
    </w:pPr>
  </w:style>
  <w:style w:type="paragraph" w:styleId="Bearbeitung">
    <w:name w:val="Revision"/>
    <w:hidden/>
    <w:uiPriority w:val="99"/>
    <w:semiHidden/>
    <w:rsid w:val="00291A4E"/>
    <w:rPr>
      <w:rFonts w:ascii="Times New Roman" w:eastAsia="Times New Roman" w:hAnsi="Times New Roman" w:cs="Times New Roman"/>
      <w:kern w:val="18"/>
    </w:rPr>
  </w:style>
  <w:style w:type="paragraph" w:customStyle="1" w:styleId="ProgramListing">
    <w:name w:val="Program Listing"/>
    <w:basedOn w:val="Standard"/>
    <w:next w:val="Standard"/>
    <w:qFormat/>
    <w:rsid w:val="005C498A"/>
    <w:pPr>
      <w:ind w:left="709"/>
      <w:contextualSpacing/>
      <w:jc w:val="left"/>
    </w:pPr>
    <w:rPr>
      <w:rFonts w:ascii="Consolas" w:hAnsi="Consolas"/>
      <w:noProof/>
      <w:sz w:val="16"/>
      <w:szCs w:val="20"/>
      <w:lang w:val="en-GB"/>
    </w:rPr>
  </w:style>
  <w:style w:type="character" w:customStyle="1" w:styleId="Code">
    <w:name w:val="Code"/>
    <w:basedOn w:val="Absatzstandardschriftart"/>
    <w:uiPriority w:val="1"/>
    <w:qFormat/>
    <w:rsid w:val="007A669F"/>
    <w:rPr>
      <w:rFonts w:ascii="Consolas" w:hAnsi="Consolas"/>
      <w:noProof/>
      <w:sz w:val="16"/>
      <w:lang w:val="en-GB"/>
    </w:rPr>
  </w:style>
  <w:style w:type="character" w:styleId="GesichteterLink">
    <w:name w:val="FollowedHyperlink"/>
    <w:basedOn w:val="Absatzstandardschriftart"/>
    <w:uiPriority w:val="99"/>
    <w:semiHidden/>
    <w:unhideWhenUsed/>
    <w:rsid w:val="009F4387"/>
    <w:rPr>
      <w:color w:val="800080" w:themeColor="followedHyperlink"/>
      <w:u w:val="single"/>
    </w:rPr>
  </w:style>
  <w:style w:type="table" w:styleId="Tabellenraster">
    <w:name w:val="Table Grid"/>
    <w:basedOn w:val="NormaleTabelle"/>
    <w:uiPriority w:val="59"/>
    <w:rsid w:val="00FF1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00612">
      <w:bodyDiv w:val="1"/>
      <w:marLeft w:val="0"/>
      <w:marRight w:val="0"/>
      <w:marTop w:val="0"/>
      <w:marBottom w:val="0"/>
      <w:divBdr>
        <w:top w:val="none" w:sz="0" w:space="0" w:color="auto"/>
        <w:left w:val="none" w:sz="0" w:space="0" w:color="auto"/>
        <w:bottom w:val="none" w:sz="0" w:space="0" w:color="auto"/>
        <w:right w:val="none" w:sz="0" w:space="0" w:color="auto"/>
      </w:divBdr>
    </w:div>
    <w:div w:id="365760304">
      <w:bodyDiv w:val="1"/>
      <w:marLeft w:val="0"/>
      <w:marRight w:val="0"/>
      <w:marTop w:val="0"/>
      <w:marBottom w:val="0"/>
      <w:divBdr>
        <w:top w:val="none" w:sz="0" w:space="0" w:color="auto"/>
        <w:left w:val="none" w:sz="0" w:space="0" w:color="auto"/>
        <w:bottom w:val="none" w:sz="0" w:space="0" w:color="auto"/>
        <w:right w:val="none" w:sz="0" w:space="0" w:color="auto"/>
      </w:divBdr>
    </w:div>
    <w:div w:id="481311046">
      <w:bodyDiv w:val="1"/>
      <w:marLeft w:val="0"/>
      <w:marRight w:val="0"/>
      <w:marTop w:val="0"/>
      <w:marBottom w:val="0"/>
      <w:divBdr>
        <w:top w:val="none" w:sz="0" w:space="0" w:color="auto"/>
        <w:left w:val="none" w:sz="0" w:space="0" w:color="auto"/>
        <w:bottom w:val="none" w:sz="0" w:space="0" w:color="auto"/>
        <w:right w:val="none" w:sz="0" w:space="0" w:color="auto"/>
      </w:divBdr>
    </w:div>
    <w:div w:id="517617554">
      <w:bodyDiv w:val="1"/>
      <w:marLeft w:val="0"/>
      <w:marRight w:val="0"/>
      <w:marTop w:val="0"/>
      <w:marBottom w:val="0"/>
      <w:divBdr>
        <w:top w:val="none" w:sz="0" w:space="0" w:color="auto"/>
        <w:left w:val="none" w:sz="0" w:space="0" w:color="auto"/>
        <w:bottom w:val="none" w:sz="0" w:space="0" w:color="auto"/>
        <w:right w:val="none" w:sz="0" w:space="0" w:color="auto"/>
      </w:divBdr>
    </w:div>
    <w:div w:id="539169144">
      <w:bodyDiv w:val="1"/>
      <w:marLeft w:val="0"/>
      <w:marRight w:val="0"/>
      <w:marTop w:val="0"/>
      <w:marBottom w:val="0"/>
      <w:divBdr>
        <w:top w:val="none" w:sz="0" w:space="0" w:color="auto"/>
        <w:left w:val="none" w:sz="0" w:space="0" w:color="auto"/>
        <w:bottom w:val="none" w:sz="0" w:space="0" w:color="auto"/>
        <w:right w:val="none" w:sz="0" w:space="0" w:color="auto"/>
      </w:divBdr>
    </w:div>
    <w:div w:id="893545343">
      <w:bodyDiv w:val="1"/>
      <w:marLeft w:val="0"/>
      <w:marRight w:val="0"/>
      <w:marTop w:val="0"/>
      <w:marBottom w:val="0"/>
      <w:divBdr>
        <w:top w:val="none" w:sz="0" w:space="0" w:color="auto"/>
        <w:left w:val="none" w:sz="0" w:space="0" w:color="auto"/>
        <w:bottom w:val="none" w:sz="0" w:space="0" w:color="auto"/>
        <w:right w:val="none" w:sz="0" w:space="0" w:color="auto"/>
      </w:divBdr>
    </w:div>
    <w:div w:id="943881569">
      <w:bodyDiv w:val="1"/>
      <w:marLeft w:val="0"/>
      <w:marRight w:val="0"/>
      <w:marTop w:val="0"/>
      <w:marBottom w:val="0"/>
      <w:divBdr>
        <w:top w:val="none" w:sz="0" w:space="0" w:color="auto"/>
        <w:left w:val="none" w:sz="0" w:space="0" w:color="auto"/>
        <w:bottom w:val="none" w:sz="0" w:space="0" w:color="auto"/>
        <w:right w:val="none" w:sz="0" w:space="0" w:color="auto"/>
      </w:divBdr>
    </w:div>
    <w:div w:id="1072896807">
      <w:bodyDiv w:val="1"/>
      <w:marLeft w:val="0"/>
      <w:marRight w:val="0"/>
      <w:marTop w:val="0"/>
      <w:marBottom w:val="0"/>
      <w:divBdr>
        <w:top w:val="none" w:sz="0" w:space="0" w:color="auto"/>
        <w:left w:val="none" w:sz="0" w:space="0" w:color="auto"/>
        <w:bottom w:val="none" w:sz="0" w:space="0" w:color="auto"/>
        <w:right w:val="none" w:sz="0" w:space="0" w:color="auto"/>
      </w:divBdr>
    </w:div>
    <w:div w:id="1142504944">
      <w:bodyDiv w:val="1"/>
      <w:marLeft w:val="0"/>
      <w:marRight w:val="0"/>
      <w:marTop w:val="0"/>
      <w:marBottom w:val="0"/>
      <w:divBdr>
        <w:top w:val="none" w:sz="0" w:space="0" w:color="auto"/>
        <w:left w:val="none" w:sz="0" w:space="0" w:color="auto"/>
        <w:bottom w:val="none" w:sz="0" w:space="0" w:color="auto"/>
        <w:right w:val="none" w:sz="0" w:space="0" w:color="auto"/>
      </w:divBdr>
    </w:div>
    <w:div w:id="1334727206">
      <w:bodyDiv w:val="1"/>
      <w:marLeft w:val="0"/>
      <w:marRight w:val="0"/>
      <w:marTop w:val="0"/>
      <w:marBottom w:val="0"/>
      <w:divBdr>
        <w:top w:val="none" w:sz="0" w:space="0" w:color="auto"/>
        <w:left w:val="none" w:sz="0" w:space="0" w:color="auto"/>
        <w:bottom w:val="none" w:sz="0" w:space="0" w:color="auto"/>
        <w:right w:val="none" w:sz="0" w:space="0" w:color="auto"/>
      </w:divBdr>
    </w:div>
    <w:div w:id="1338460957">
      <w:bodyDiv w:val="1"/>
      <w:marLeft w:val="0"/>
      <w:marRight w:val="0"/>
      <w:marTop w:val="0"/>
      <w:marBottom w:val="0"/>
      <w:divBdr>
        <w:top w:val="none" w:sz="0" w:space="0" w:color="auto"/>
        <w:left w:val="none" w:sz="0" w:space="0" w:color="auto"/>
        <w:bottom w:val="none" w:sz="0" w:space="0" w:color="auto"/>
        <w:right w:val="none" w:sz="0" w:space="0" w:color="auto"/>
      </w:divBdr>
    </w:div>
    <w:div w:id="1500389119">
      <w:bodyDiv w:val="1"/>
      <w:marLeft w:val="0"/>
      <w:marRight w:val="0"/>
      <w:marTop w:val="0"/>
      <w:marBottom w:val="0"/>
      <w:divBdr>
        <w:top w:val="none" w:sz="0" w:space="0" w:color="auto"/>
        <w:left w:val="none" w:sz="0" w:space="0" w:color="auto"/>
        <w:bottom w:val="none" w:sz="0" w:space="0" w:color="auto"/>
        <w:right w:val="none" w:sz="0" w:space="0" w:color="auto"/>
      </w:divBdr>
    </w:div>
    <w:div w:id="1603032790">
      <w:bodyDiv w:val="1"/>
      <w:marLeft w:val="0"/>
      <w:marRight w:val="0"/>
      <w:marTop w:val="0"/>
      <w:marBottom w:val="0"/>
      <w:divBdr>
        <w:top w:val="none" w:sz="0" w:space="0" w:color="auto"/>
        <w:left w:val="none" w:sz="0" w:space="0" w:color="auto"/>
        <w:bottom w:val="none" w:sz="0" w:space="0" w:color="auto"/>
        <w:right w:val="none" w:sz="0" w:space="0" w:color="auto"/>
      </w:divBdr>
    </w:div>
    <w:div w:id="1823618306">
      <w:bodyDiv w:val="1"/>
      <w:marLeft w:val="0"/>
      <w:marRight w:val="0"/>
      <w:marTop w:val="0"/>
      <w:marBottom w:val="0"/>
      <w:divBdr>
        <w:top w:val="none" w:sz="0" w:space="0" w:color="auto"/>
        <w:left w:val="none" w:sz="0" w:space="0" w:color="auto"/>
        <w:bottom w:val="none" w:sz="0" w:space="0" w:color="auto"/>
        <w:right w:val="none" w:sz="0" w:space="0" w:color="auto"/>
      </w:divBdr>
    </w:div>
    <w:div w:id="2062172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rd-alliance.org/group/data-context-ig.html" TargetMode="External"/><Relationship Id="rId21" Type="http://schemas.openxmlformats.org/officeDocument/2006/relationships/hyperlink" Target="https://www.rd-alliance.org/group/metadata-standards-directory-working-group.html" TargetMode="External"/><Relationship Id="rId22" Type="http://schemas.openxmlformats.org/officeDocument/2006/relationships/hyperlink" Target="https://www.rd-alliance.org/group/metadata-ig.html" TargetMode="External"/><Relationship Id="rId23" Type="http://schemas.openxmlformats.org/officeDocument/2006/relationships/hyperlink" Target="http://www.vivoweb.org" TargetMode="External"/><Relationship Id="rId24" Type="http://schemas.openxmlformats.org/officeDocument/2006/relationships/hyperlink" Target="http://www.orcid.org" TargetMode="External"/><Relationship Id="rId25" Type="http://schemas.openxmlformats.org/officeDocument/2006/relationships/hyperlink" Target="http://www.coar-repositories.org" TargetMode="External"/><Relationship Id="rId26" Type="http://schemas.openxmlformats.org/officeDocument/2006/relationships/hyperlink" Target="http://www.allea.org/" TargetMode="External"/><Relationship Id="rId27" Type="http://schemas.openxmlformats.org/officeDocument/2006/relationships/hyperlink" Target="http://www.earma.org/" TargetMode="External"/><Relationship Id="rId28" Type="http://schemas.openxmlformats.org/officeDocument/2006/relationships/hyperlink" Target="http://www.eunis.org/" TargetMode="External"/><Relationship Id="rId29" Type="http://schemas.openxmlformats.org/officeDocument/2006/relationships/hyperlink" Target="http://www.alliancepermanentaccess.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www.wissenschaftsrat.de/download/archiv/2855-13.pdf" TargetMode="External"/><Relationship Id="rId34" Type="http://schemas.openxmlformats.org/officeDocument/2006/relationships/hyperlink" Target="http://www.research-information.de/Projekte/Research_Core_Dataset/projekte_research_core_dataset.asp" TargetMode="External"/><Relationship Id="rId35" Type="http://schemas.openxmlformats.org/officeDocument/2006/relationships/hyperlink" Target="http://www.dfki.de/~brigitte/CERIF/CERIF2006_1.1FDM/CERIF2006_FDM_1.1.pdf" TargetMode="External"/><Relationship Id="rId36" Type="http://schemas.openxmlformats.org/officeDocument/2006/relationships/hyperlink" Target="http://www.w3.org/TR/2013/REC-prov-dm-20130430/" TargetMode="External"/><Relationship Id="rId10" Type="http://schemas.openxmlformats.org/officeDocument/2006/relationships/hyperlink" Target="http://www.eurocris.org" TargetMode="External"/><Relationship Id="rId11" Type="http://schemas.openxmlformats.org/officeDocument/2006/relationships/hyperlink" Target="http://www.dans.knaw.nl"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emf"/><Relationship Id="rId15" Type="http://schemas.openxmlformats.org/officeDocument/2006/relationships/hyperlink" Target="http://www.snowballmetrics.com/metrics" TargetMode="External"/><Relationship Id="rId16" Type="http://schemas.openxmlformats.org/officeDocument/2006/relationships/image" Target="media/image4.jpg"/><Relationship Id="rId17" Type="http://schemas.openxmlformats.org/officeDocument/2006/relationships/image" Target="media/image5.png"/><Relationship Id="rId18" Type="http://schemas.openxmlformats.org/officeDocument/2006/relationships/hyperlink" Target="http://www.dcc.ac.uk/" TargetMode="External"/><Relationship Id="rId19" Type="http://schemas.openxmlformats.org/officeDocument/2006/relationships/hyperlink" Target="http://www.rd-alliance.org" TargetMode="External"/><Relationship Id="rId37" Type="http://schemas.openxmlformats.org/officeDocument/2006/relationships/hyperlink" Target="http://dx.doi.org/10.1007/10941270_4" TargetMode="External"/><Relationship Id="rId38" Type="http://schemas.openxmlformats.org/officeDocument/2006/relationships/hyperlink" Target="http://www.dcc.ac.uk/sites/default/files/documents/publications/DCC_Howto_Discover_Requirements.pdf" TargetMode="External"/><Relationship Id="rId39" Type="http://schemas.openxmlformats.org/officeDocument/2006/relationships/fontTable" Target="fontTable.xml"/><Relationship Id="rId4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guidelines.openaire.eu/wiki/OpenAIRE_Guidelines:_For_CRIS" TargetMode="External"/><Relationship Id="rId4" Type="http://schemas.openxmlformats.org/officeDocument/2006/relationships/hyperlink" Target="https://docs.google.com/spreadsheet/ccc?key=0Arh4BnSV2XSIdGxibkhLXzhsUVZzVTl6MWdYOWVMcWc&amp;usp=sharing#gid=0" TargetMode="External"/><Relationship Id="rId1" Type="http://schemas.openxmlformats.org/officeDocument/2006/relationships/hyperlink" Target="http://cerifsupport.org/2012/12/17/cerif-casrai-profiling/" TargetMode="External"/><Relationship Id="rId2" Type="http://schemas.openxmlformats.org/officeDocument/2006/relationships/hyperlink" Target="http://www.eurocris.org/Uploads/Web%20pages/members_meetings/201211%20-%20Madrid,%20Spain/TG%20meetings%20-%20Anna%20Clements-Lisa%20Colledge%20(Snowball%20Metrics).pp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8C6EF-51B4-6046-9AD8-5D6D514BC191}">
  <ds:schemaRefs>
    <ds:schemaRef ds:uri="http://schemas.openxmlformats.org/officeDocument/2006/bibliography"/>
  </ds:schemaRefs>
</ds:datastoreItem>
</file>

<file path=customXml/itemProps2.xml><?xml version="1.0" encoding="utf-8"?>
<ds:datastoreItem xmlns:ds="http://schemas.openxmlformats.org/officeDocument/2006/customXml" ds:itemID="{56C3CB23-C837-9446-BD3E-80AC688F6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2240</Words>
  <Characters>14112</Characters>
  <Application>Microsoft Macintosh Word</Application>
  <DocSecurity>0</DocSecurity>
  <Lines>117</Lines>
  <Paragraphs>32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Streamlining the CERIF XML Data Exchange Format Towards CERIF 2.0 </vt:lpstr>
      <vt:lpstr>    Introduction</vt:lpstr>
      <vt:lpstr>    Motivation for changing CERIF XML</vt:lpstr>
      <vt:lpstr>        CRISPOOL</vt:lpstr>
      <vt:lpstr>        The FRIS Portal</vt:lpstr>
      <vt:lpstr>        IST World</vt:lpstr>
      <vt:lpstr>        Machine to Machine Exchange</vt:lpstr>
      <vt:lpstr>    The updated CERIF XML</vt:lpstr>
      <vt:lpstr>        The single XML namespace</vt:lpstr>
      <vt:lpstr>        Mapping the CERIF ER Model into XML</vt:lpstr>
      <vt:lpstr>        3.3	Backward compatibility</vt:lpstr>
      <vt:lpstr>    Towards CERIF 2.0 and Schema</vt:lpstr>
      <vt:lpstr>    Conclusion</vt:lpstr>
      <vt:lpstr>        </vt:lpstr>
      <vt:lpstr>        Acknowledgements</vt:lpstr>
      <vt:lpstr>        References</vt:lpstr>
      <vt:lpstr>        Contact Information</vt:lpstr>
    </vt:vector>
  </TitlesOfParts>
  <Company/>
  <LinksUpToDate>false</LinksUpToDate>
  <CharactersWithSpaces>16320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Joerg</dc:creator>
  <cp:keywords/>
  <dc:description/>
  <cp:lastModifiedBy>Brigitte Joerg</cp:lastModifiedBy>
  <cp:revision>2</cp:revision>
  <cp:lastPrinted>2012-04-27T09:42:00Z</cp:lastPrinted>
  <dcterms:created xsi:type="dcterms:W3CDTF">2014-06-08T11:57:00Z</dcterms:created>
  <dcterms:modified xsi:type="dcterms:W3CDTF">2014-06-08T11:57:00Z</dcterms:modified>
</cp:coreProperties>
</file>